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8D" w:rsidRDefault="00547E78" w:rsidP="00547E78">
      <w:pPr>
        <w:tabs>
          <w:tab w:val="left" w:pos="7952"/>
        </w:tabs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</w:t>
      </w:r>
      <w:r w:rsidR="00C47453" w:rsidRPr="00C47453">
        <w:rPr>
          <w:rFonts w:cs="Times New Roman"/>
          <w:sz w:val="24"/>
          <w:szCs w:val="24"/>
        </w:rPr>
        <w:t xml:space="preserve">, </w:t>
      </w:r>
      <w:r w:rsidR="004D508D" w:rsidRPr="00C47453">
        <w:rPr>
          <w:rFonts w:cs="Times New Roman"/>
          <w:sz w:val="24"/>
          <w:szCs w:val="24"/>
        </w:rPr>
        <w:t xml:space="preserve"> dnia</w:t>
      </w:r>
      <w:r>
        <w:rPr>
          <w:rFonts w:cs="Times New Roman"/>
          <w:sz w:val="24"/>
          <w:szCs w:val="24"/>
        </w:rPr>
        <w:t>………………</w:t>
      </w:r>
    </w:p>
    <w:p w:rsidR="00547E78" w:rsidRPr="00C47453" w:rsidRDefault="00547E78" w:rsidP="00547E78">
      <w:pPr>
        <w:tabs>
          <w:tab w:val="left" w:pos="7952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…………………………………………….</w:t>
      </w:r>
    </w:p>
    <w:p w:rsidR="00975D23" w:rsidRPr="00547E78" w:rsidRDefault="00547E78" w:rsidP="00FF092D">
      <w:pPr>
        <w:autoSpaceDE w:val="0"/>
        <w:jc w:val="both"/>
        <w:rPr>
          <w:rFonts w:cs="Times New Roman"/>
          <w:b/>
          <w:sz w:val="24"/>
          <w:szCs w:val="24"/>
        </w:rPr>
      </w:pPr>
      <w:r w:rsidRPr="00547E78">
        <w:rPr>
          <w:rFonts w:cs="Times New Roman"/>
          <w:sz w:val="24"/>
          <w:szCs w:val="24"/>
        </w:rPr>
        <w:t>pieczęć wykonawcy</w:t>
      </w:r>
    </w:p>
    <w:p w:rsidR="00A1642B" w:rsidRPr="00A1642B" w:rsidRDefault="00A1642B" w:rsidP="00C47453">
      <w:pPr>
        <w:autoSpaceDE w:val="0"/>
        <w:spacing w:after="0" w:line="240" w:lineRule="auto"/>
        <w:jc w:val="center"/>
        <w:rPr>
          <w:rStyle w:val="bold"/>
          <w:rFonts w:cs="Times New Roman"/>
          <w:b w:val="0"/>
          <w:bCs/>
          <w:sz w:val="32"/>
          <w:szCs w:val="32"/>
        </w:rPr>
      </w:pPr>
      <w:r w:rsidRPr="00A1642B">
        <w:rPr>
          <w:b/>
          <w:bCs/>
          <w:sz w:val="32"/>
          <w:szCs w:val="32"/>
        </w:rPr>
        <w:t>OŚWIADCZENIE WYKONAWCY, W ZAKRESIE ART. 108 UST. 1 PKT 5 USTAWY, O BRAKU PRZYNALEŻNOŚCI DO TEJ SAMEJ GRUPY KAPITAŁOWEJ</w:t>
      </w:r>
    </w:p>
    <w:p w:rsidR="00710944" w:rsidRDefault="004D508D" w:rsidP="00710944">
      <w:pPr>
        <w:rPr>
          <w:rFonts w:eastAsia="Calibri"/>
          <w:sz w:val="24"/>
          <w:szCs w:val="24"/>
        </w:rPr>
      </w:pPr>
      <w:r w:rsidRPr="00C47453">
        <w:rPr>
          <w:rFonts w:cs="Times New Roman"/>
          <w:b/>
          <w:sz w:val="24"/>
          <w:szCs w:val="24"/>
        </w:rPr>
        <w:t xml:space="preserve">Dotyczy zadania pn. </w:t>
      </w:r>
      <w:bookmarkStart w:id="0" w:name="_Hlk43806012"/>
      <w:r w:rsidR="00710944">
        <w:rPr>
          <w:rFonts w:eastAsia="Calibri"/>
          <w:bCs/>
          <w:lang w:eastAsia="en-US"/>
        </w:rPr>
        <w:t>Dowóz i odwóz uczniów do szkół podstawowych w Suchej, Jangrocie i Zadrożu prowadzonych przez gmi</w:t>
      </w:r>
      <w:r w:rsidR="00792297">
        <w:rPr>
          <w:rFonts w:eastAsia="Calibri"/>
          <w:bCs/>
          <w:lang w:eastAsia="en-US"/>
        </w:rPr>
        <w:t>nę Trzyciąż w roku szkolnym 202</w:t>
      </w:r>
      <w:r w:rsidR="00C32252">
        <w:rPr>
          <w:rFonts w:eastAsia="Calibri"/>
          <w:bCs/>
          <w:lang w:eastAsia="en-US"/>
        </w:rPr>
        <w:t>3</w:t>
      </w:r>
      <w:r w:rsidR="00792297">
        <w:rPr>
          <w:rFonts w:eastAsia="Calibri"/>
          <w:bCs/>
          <w:lang w:eastAsia="en-US"/>
        </w:rPr>
        <w:t>/202</w:t>
      </w:r>
      <w:r w:rsidR="00C32252">
        <w:rPr>
          <w:rFonts w:eastAsia="Calibri"/>
          <w:bCs/>
          <w:lang w:eastAsia="en-US"/>
        </w:rPr>
        <w:t>4</w:t>
      </w:r>
      <w:r w:rsidR="00710944">
        <w:rPr>
          <w:rFonts w:eastAsia="Calibri"/>
          <w:bCs/>
          <w:lang w:eastAsia="en-US"/>
        </w:rPr>
        <w:t>.</w:t>
      </w:r>
      <w:bookmarkEnd w:id="0"/>
    </w:p>
    <w:p w:rsidR="00661BB5" w:rsidRDefault="00661BB5" w:rsidP="00710944">
      <w:pPr>
        <w:shd w:val="clear" w:color="auto" w:fill="FFFFFF"/>
        <w:spacing w:before="226"/>
        <w:ind w:left="19"/>
      </w:pPr>
    </w:p>
    <w:p w:rsidR="00C47453" w:rsidRDefault="00C47453" w:rsidP="00505481">
      <w:pPr>
        <w:autoSpaceDE w:val="0"/>
        <w:jc w:val="both"/>
        <w:rPr>
          <w:rFonts w:cs="Times New Roman"/>
          <w:b/>
          <w:sz w:val="24"/>
          <w:szCs w:val="24"/>
        </w:rPr>
      </w:pPr>
    </w:p>
    <w:p w:rsidR="00A1642B" w:rsidRDefault="00A1642B" w:rsidP="00547E78">
      <w:pPr>
        <w:spacing w:before="240" w:line="240" w:lineRule="auto"/>
        <w:jc w:val="both"/>
        <w:rPr>
          <w:rFonts w:cs="Times New Roman"/>
          <w:sz w:val="24"/>
          <w:szCs w:val="24"/>
        </w:rPr>
      </w:pPr>
      <w:r w:rsidRPr="00180007">
        <w:rPr>
          <w:szCs w:val="24"/>
        </w:rPr>
        <w:t>Oświadczenie wykonawcy, w zakresie art. 108 ust. 1 pkt 5 ustawy, o braku przynależności do tej samej grupy kapitałowej, w rozumieniu ustawy z dnia 16 lutego 2007 r. o ochronie konkurencji i</w:t>
      </w:r>
      <w:r>
        <w:rPr>
          <w:szCs w:val="24"/>
        </w:rPr>
        <w:t> </w:t>
      </w:r>
      <w:r w:rsidRPr="00180007">
        <w:rPr>
          <w:szCs w:val="24"/>
        </w:rPr>
        <w:t>konsumentów (Dz. U. z 2019 r. poz. 369),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</w:p>
    <w:p w:rsidR="00A1642B" w:rsidRDefault="00A1642B" w:rsidP="00A1642B">
      <w:pPr>
        <w:widowControl w:val="0"/>
        <w:numPr>
          <w:ilvl w:val="0"/>
          <w:numId w:val="3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before="478" w:after="0" w:line="238" w:lineRule="exact"/>
        <w:ind w:right="634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Oświadczam, że </w:t>
      </w:r>
      <w:r>
        <w:rPr>
          <w:b/>
          <w:sz w:val="24"/>
          <w:szCs w:val="24"/>
        </w:rPr>
        <w:t>nie należę</w:t>
      </w:r>
      <w:r>
        <w:rPr>
          <w:sz w:val="24"/>
          <w:szCs w:val="24"/>
        </w:rPr>
        <w:t xml:space="preserve"> do grupy kapitałowej, w rozumieniu ustawy z dnia 16 lutego 2007 r. o ochronie konkurencji i konsumentów </w:t>
      </w:r>
    </w:p>
    <w:p w:rsidR="00A1642B" w:rsidRDefault="00A1642B" w:rsidP="00A1642B">
      <w:pPr>
        <w:widowControl w:val="0"/>
        <w:numPr>
          <w:ilvl w:val="0"/>
          <w:numId w:val="3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before="242" w:after="0" w:line="238" w:lineRule="exact"/>
        <w:ind w:right="384"/>
        <w:rPr>
          <w:sz w:val="24"/>
          <w:szCs w:val="24"/>
        </w:rPr>
      </w:pPr>
      <w:r>
        <w:rPr>
          <w:sz w:val="24"/>
          <w:szCs w:val="24"/>
        </w:rPr>
        <w:t xml:space="preserve">Oświadczam, że </w:t>
      </w:r>
      <w:r>
        <w:rPr>
          <w:b/>
          <w:sz w:val="24"/>
          <w:szCs w:val="24"/>
        </w:rPr>
        <w:t>należę</w:t>
      </w:r>
      <w:r>
        <w:rPr>
          <w:sz w:val="24"/>
          <w:szCs w:val="24"/>
        </w:rPr>
        <w:t xml:space="preserve"> do grupy kapitałowej, w rozumieniu ustawy z dnia 16 lutego 2007 r. o ochronie konkurencji i konsumentów</w:t>
      </w:r>
    </w:p>
    <w:p w:rsidR="00A1642B" w:rsidRDefault="00A1642B" w:rsidP="00A1642B">
      <w:pPr>
        <w:shd w:val="clear" w:color="auto" w:fill="FFFFFF"/>
        <w:spacing w:before="242" w:line="240" w:lineRule="exact"/>
        <w:ind w:left="456"/>
        <w:rPr>
          <w:sz w:val="24"/>
          <w:szCs w:val="24"/>
        </w:rPr>
      </w:pPr>
      <w:r>
        <w:rPr>
          <w:sz w:val="24"/>
          <w:szCs w:val="24"/>
        </w:rPr>
        <w:t>Lista podmiotów należących do tej samej grupy kapitałowej:</w:t>
      </w:r>
    </w:p>
    <w:p w:rsidR="00A1642B" w:rsidRDefault="00A1642B" w:rsidP="00A1642B">
      <w:pPr>
        <w:shd w:val="clear" w:color="auto" w:fill="FFFFFF"/>
        <w:spacing w:before="242" w:line="240" w:lineRule="exact"/>
        <w:ind w:left="456"/>
        <w:rPr>
          <w:sz w:val="24"/>
          <w:szCs w:val="24"/>
        </w:rPr>
      </w:pPr>
    </w:p>
    <w:p w:rsidR="00A1642B" w:rsidRDefault="00A1642B" w:rsidP="00A1642B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:rsidR="00A1642B" w:rsidRDefault="00A1642B" w:rsidP="00A1642B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:rsidR="00A1642B" w:rsidRPr="00A1642B" w:rsidRDefault="00A1642B" w:rsidP="00A1642B">
      <w:pPr>
        <w:shd w:val="clear" w:color="auto" w:fill="FFFFFF"/>
        <w:spacing w:line="245" w:lineRule="exact"/>
        <w:ind w:right="1536"/>
        <w:jc w:val="both"/>
        <w:rPr>
          <w:i/>
          <w:sz w:val="24"/>
          <w:szCs w:val="24"/>
        </w:rPr>
      </w:pPr>
      <w:r>
        <w:rPr>
          <w:b/>
          <w:spacing w:val="-12"/>
          <w:sz w:val="24"/>
          <w:szCs w:val="24"/>
          <w:u w:val="single"/>
        </w:rPr>
        <w:t>UWAGA:</w:t>
      </w:r>
    </w:p>
    <w:p w:rsidR="00A1642B" w:rsidRDefault="00A1642B" w:rsidP="00A1642B">
      <w:pPr>
        <w:shd w:val="clear" w:color="auto" w:fill="FFFFFF"/>
        <w:spacing w:line="240" w:lineRule="exact"/>
        <w:ind w:left="439"/>
        <w:rPr>
          <w:b/>
          <w:sz w:val="24"/>
          <w:szCs w:val="24"/>
        </w:rPr>
      </w:pPr>
      <w:r>
        <w:rPr>
          <w:spacing w:val="-4"/>
          <w:sz w:val="24"/>
          <w:szCs w:val="24"/>
        </w:rPr>
        <w:t xml:space="preserve">W przypadku, gdy Wykonawca </w:t>
      </w:r>
      <w:r>
        <w:rPr>
          <w:b/>
          <w:spacing w:val="-4"/>
          <w:sz w:val="24"/>
          <w:szCs w:val="24"/>
        </w:rPr>
        <w:t>NIE NALEŻY</w:t>
      </w:r>
      <w:r>
        <w:rPr>
          <w:spacing w:val="-4"/>
          <w:sz w:val="24"/>
          <w:szCs w:val="24"/>
        </w:rPr>
        <w:t xml:space="preserve"> do grupy kapitałowej </w:t>
      </w:r>
      <w:r>
        <w:rPr>
          <w:b/>
          <w:spacing w:val="-4"/>
          <w:sz w:val="24"/>
          <w:szCs w:val="24"/>
        </w:rPr>
        <w:t>należy skreślić pkt 2.</w:t>
      </w:r>
    </w:p>
    <w:p w:rsidR="00A1642B" w:rsidRDefault="00A1642B" w:rsidP="00A1642B">
      <w:pPr>
        <w:shd w:val="clear" w:color="auto" w:fill="FFFFFF"/>
        <w:spacing w:line="240" w:lineRule="exact"/>
        <w:ind w:left="439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W przypadku, gdy Wykonawca </w:t>
      </w:r>
      <w:r>
        <w:rPr>
          <w:b/>
          <w:spacing w:val="-4"/>
          <w:sz w:val="24"/>
          <w:szCs w:val="24"/>
        </w:rPr>
        <w:t xml:space="preserve">NALEŻY </w:t>
      </w:r>
      <w:r>
        <w:rPr>
          <w:spacing w:val="-4"/>
          <w:sz w:val="24"/>
          <w:szCs w:val="24"/>
        </w:rPr>
        <w:t xml:space="preserve">do grupy kapitałowej </w:t>
      </w:r>
      <w:r>
        <w:rPr>
          <w:b/>
          <w:spacing w:val="-4"/>
          <w:sz w:val="24"/>
          <w:szCs w:val="24"/>
        </w:rPr>
        <w:t>należy skreślić pkt 1</w:t>
      </w:r>
      <w:r>
        <w:rPr>
          <w:spacing w:val="-4"/>
          <w:sz w:val="24"/>
          <w:szCs w:val="24"/>
        </w:rPr>
        <w:t xml:space="preserve"> oraz wypełnić listę</w:t>
      </w:r>
      <w:r>
        <w:rPr>
          <w:spacing w:val="-1"/>
          <w:sz w:val="24"/>
          <w:szCs w:val="24"/>
        </w:rPr>
        <w:t>podmiotów należących do tej samej grupy kapitałowej.</w:t>
      </w:r>
    </w:p>
    <w:p w:rsidR="00A1642B" w:rsidRDefault="00A1642B" w:rsidP="00547E78">
      <w:pPr>
        <w:spacing w:before="240" w:line="240" w:lineRule="auto"/>
        <w:jc w:val="both"/>
        <w:rPr>
          <w:rFonts w:cs="Times New Roman"/>
          <w:sz w:val="24"/>
          <w:szCs w:val="24"/>
        </w:rPr>
      </w:pPr>
    </w:p>
    <w:p w:rsidR="00547E78" w:rsidRDefault="00595B9D" w:rsidP="00547E78">
      <w:pPr>
        <w:spacing w:before="240" w:line="240" w:lineRule="auto"/>
        <w:jc w:val="both"/>
        <w:rPr>
          <w:rFonts w:cs="Times New Roman"/>
          <w:sz w:val="24"/>
          <w:szCs w:val="24"/>
        </w:rPr>
      </w:pPr>
      <w:r w:rsidRPr="00C47453">
        <w:rPr>
          <w:rFonts w:cs="Times New Roman"/>
          <w:sz w:val="24"/>
          <w:szCs w:val="24"/>
        </w:rPr>
        <w:t>Oświadczam, że wszystkie informacje podane w powyż</w:t>
      </w:r>
      <w:r w:rsidR="00A1642B">
        <w:rPr>
          <w:rFonts w:cs="Times New Roman"/>
          <w:sz w:val="24"/>
          <w:szCs w:val="24"/>
        </w:rPr>
        <w:t>ej</w:t>
      </w:r>
      <w:r w:rsidRPr="00C47453">
        <w:rPr>
          <w:rFonts w:cs="Times New Roman"/>
          <w:sz w:val="24"/>
          <w:szCs w:val="24"/>
        </w:rPr>
        <w:t xml:space="preserve"> są aktualne i zgodne z prawdą oraz zostały przedstawione z pełną świadomością konsekwencji wprowadzenia </w:t>
      </w:r>
      <w:r w:rsidR="00956911" w:rsidRPr="00C47453">
        <w:rPr>
          <w:rFonts w:cs="Times New Roman"/>
          <w:sz w:val="24"/>
          <w:szCs w:val="24"/>
        </w:rPr>
        <w:t xml:space="preserve">Zamawiającego </w:t>
      </w:r>
      <w:r w:rsidRPr="00C47453">
        <w:rPr>
          <w:rFonts w:cs="Times New Roman"/>
          <w:sz w:val="24"/>
          <w:szCs w:val="24"/>
        </w:rPr>
        <w:t>w błąd przy przedstawianiu informacji.</w:t>
      </w:r>
    </w:p>
    <w:p w:rsidR="00A1642B" w:rsidRDefault="00A1642B" w:rsidP="00547E78">
      <w:pPr>
        <w:spacing w:before="240" w:line="240" w:lineRule="auto"/>
        <w:jc w:val="both"/>
        <w:rPr>
          <w:rFonts w:cs="Times New Roman"/>
          <w:sz w:val="24"/>
          <w:szCs w:val="24"/>
        </w:rPr>
      </w:pPr>
    </w:p>
    <w:p w:rsidR="00BF267F" w:rsidRPr="00C47453" w:rsidRDefault="00116443" w:rsidP="00FF1261">
      <w:pPr>
        <w:pStyle w:val="right"/>
        <w:spacing w:before="240" w:after="0"/>
        <w:jc w:val="left"/>
        <w:rPr>
          <w:rFonts w:cs="Times New Roman"/>
          <w:sz w:val="24"/>
          <w:szCs w:val="24"/>
        </w:rPr>
      </w:pPr>
      <w:r w:rsidRPr="00C47453">
        <w:rPr>
          <w:rFonts w:cs="Times New Roman"/>
          <w:sz w:val="24"/>
          <w:szCs w:val="24"/>
        </w:rPr>
        <w:t>........</w:t>
      </w:r>
      <w:r w:rsidR="0072754E" w:rsidRPr="00C47453">
        <w:rPr>
          <w:rFonts w:cs="Times New Roman"/>
          <w:sz w:val="24"/>
          <w:szCs w:val="24"/>
        </w:rPr>
        <w:t>..............</w:t>
      </w:r>
      <w:r w:rsidRPr="00C47453">
        <w:rPr>
          <w:rFonts w:cs="Times New Roman"/>
          <w:sz w:val="24"/>
          <w:szCs w:val="24"/>
        </w:rPr>
        <w:t>..................................................................................................</w:t>
      </w:r>
    </w:p>
    <w:p w:rsidR="00D9752B" w:rsidRPr="00C47453" w:rsidRDefault="00116443" w:rsidP="00547E78">
      <w:pPr>
        <w:pStyle w:val="right"/>
        <w:rPr>
          <w:rFonts w:cs="Times New Roman"/>
          <w:sz w:val="24"/>
          <w:szCs w:val="24"/>
        </w:rPr>
      </w:pPr>
      <w:r w:rsidRPr="00C47453">
        <w:rPr>
          <w:rFonts w:cs="Times New Roman"/>
          <w:sz w:val="24"/>
          <w:szCs w:val="24"/>
        </w:rPr>
        <w:t xml:space="preserve">podpis i pieczęć osoby uprawnionej do składania oświadczeń woli w imieniu </w:t>
      </w:r>
      <w:r w:rsidR="00956911" w:rsidRPr="00C47453">
        <w:rPr>
          <w:rFonts w:cs="Times New Roman"/>
          <w:sz w:val="24"/>
          <w:szCs w:val="24"/>
        </w:rPr>
        <w:t>Wykonawcy</w:t>
      </w:r>
    </w:p>
    <w:sectPr w:rsidR="00D9752B" w:rsidRPr="00C47453" w:rsidSect="00547E78">
      <w:headerReference w:type="default" r:id="rId7"/>
      <w:pgSz w:w="11906" w:h="16838"/>
      <w:pgMar w:top="1418" w:right="1418" w:bottom="56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29F" w:rsidRDefault="0007629F" w:rsidP="00C47453">
      <w:pPr>
        <w:spacing w:after="0" w:line="240" w:lineRule="auto"/>
      </w:pPr>
      <w:r>
        <w:separator/>
      </w:r>
    </w:p>
  </w:endnote>
  <w:endnote w:type="continuationSeparator" w:id="1">
    <w:p w:rsidR="0007629F" w:rsidRDefault="0007629F" w:rsidP="00C47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29F" w:rsidRDefault="0007629F" w:rsidP="00C47453">
      <w:pPr>
        <w:spacing w:after="0" w:line="240" w:lineRule="auto"/>
      </w:pPr>
      <w:r>
        <w:separator/>
      </w:r>
    </w:p>
  </w:footnote>
  <w:footnote w:type="continuationSeparator" w:id="1">
    <w:p w:rsidR="0007629F" w:rsidRDefault="0007629F" w:rsidP="00C47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453" w:rsidRDefault="00792297" w:rsidP="00C47453">
    <w:pPr>
      <w:pBdr>
        <w:bottom w:val="single" w:sz="4" w:space="1" w:color="auto"/>
      </w:pBdr>
      <w:jc w:val="both"/>
      <w:rPr>
        <w:b/>
        <w:sz w:val="20"/>
        <w:szCs w:val="20"/>
      </w:rPr>
    </w:pPr>
    <w:r>
      <w:rPr>
        <w:rFonts w:cs="Arial"/>
        <w:i/>
      </w:rPr>
      <w:t>IiR 271.1</w:t>
    </w:r>
    <w:r w:rsidR="00F92EFC">
      <w:rPr>
        <w:rFonts w:cs="Arial"/>
        <w:i/>
      </w:rPr>
      <w:t>3</w:t>
    </w:r>
    <w:r w:rsidR="00C32252">
      <w:rPr>
        <w:rFonts w:cs="Arial"/>
        <w:i/>
      </w:rPr>
      <w:t>.2023</w:t>
    </w:r>
    <w:r w:rsidR="00C47453">
      <w:rPr>
        <w:rFonts w:cs="Arial"/>
        <w:i/>
      </w:rPr>
      <w:t xml:space="preserve">                                                                                                                   </w:t>
    </w:r>
    <w:r w:rsidR="00C47453" w:rsidRPr="00AD05DE">
      <w:rPr>
        <w:rFonts w:cs="Arial"/>
        <w:i/>
      </w:rPr>
      <w:t xml:space="preserve">Załącznik nr </w:t>
    </w:r>
    <w:r w:rsidR="00A1642B">
      <w:rPr>
        <w:rFonts w:cs="Arial"/>
        <w:i/>
      </w:rPr>
      <w:t>8</w:t>
    </w:r>
    <w:r w:rsidR="00C47453" w:rsidRPr="00AD05DE">
      <w:rPr>
        <w:rFonts w:cs="Arial"/>
        <w:i/>
      </w:rPr>
      <w:t xml:space="preserve"> do SWZ</w:t>
    </w:r>
  </w:p>
  <w:p w:rsidR="00C47453" w:rsidRDefault="00C474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4509E6"/>
    <w:multiLevelType w:val="hybridMultilevel"/>
    <w:tmpl w:val="AE465914"/>
    <w:lvl w:ilvl="0" w:tplc="FDB46B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0463690"/>
    <w:multiLevelType w:val="hybridMultilevel"/>
    <w:tmpl w:val="87ECE478"/>
    <w:lvl w:ilvl="0" w:tplc="0415000F">
      <w:start w:val="1"/>
      <w:numFmt w:val="decimal"/>
      <w:lvlText w:val="%1."/>
      <w:lvlJc w:val="left"/>
      <w:pPr>
        <w:ind w:left="518" w:hanging="360"/>
      </w:pPr>
    </w:lvl>
    <w:lvl w:ilvl="1" w:tplc="04150019">
      <w:start w:val="1"/>
      <w:numFmt w:val="lowerLetter"/>
      <w:lvlText w:val="%2."/>
      <w:lvlJc w:val="left"/>
      <w:pPr>
        <w:ind w:left="1238" w:hanging="360"/>
      </w:pPr>
    </w:lvl>
    <w:lvl w:ilvl="2" w:tplc="0415001B">
      <w:start w:val="1"/>
      <w:numFmt w:val="lowerRoman"/>
      <w:lvlText w:val="%3."/>
      <w:lvlJc w:val="right"/>
      <w:pPr>
        <w:ind w:left="1958" w:hanging="180"/>
      </w:pPr>
    </w:lvl>
    <w:lvl w:ilvl="3" w:tplc="0415000F">
      <w:start w:val="1"/>
      <w:numFmt w:val="decimal"/>
      <w:lvlText w:val="%4."/>
      <w:lvlJc w:val="left"/>
      <w:pPr>
        <w:ind w:left="2678" w:hanging="360"/>
      </w:pPr>
    </w:lvl>
    <w:lvl w:ilvl="4" w:tplc="04150019">
      <w:start w:val="1"/>
      <w:numFmt w:val="lowerLetter"/>
      <w:lvlText w:val="%5."/>
      <w:lvlJc w:val="left"/>
      <w:pPr>
        <w:ind w:left="3398" w:hanging="360"/>
      </w:pPr>
    </w:lvl>
    <w:lvl w:ilvl="5" w:tplc="0415001B">
      <w:start w:val="1"/>
      <w:numFmt w:val="lowerRoman"/>
      <w:lvlText w:val="%6."/>
      <w:lvlJc w:val="right"/>
      <w:pPr>
        <w:ind w:left="4118" w:hanging="180"/>
      </w:pPr>
    </w:lvl>
    <w:lvl w:ilvl="6" w:tplc="0415000F">
      <w:start w:val="1"/>
      <w:numFmt w:val="decimal"/>
      <w:lvlText w:val="%7."/>
      <w:lvlJc w:val="left"/>
      <w:pPr>
        <w:ind w:left="4838" w:hanging="360"/>
      </w:pPr>
    </w:lvl>
    <w:lvl w:ilvl="7" w:tplc="04150019">
      <w:start w:val="1"/>
      <w:numFmt w:val="lowerLetter"/>
      <w:lvlText w:val="%8."/>
      <w:lvlJc w:val="left"/>
      <w:pPr>
        <w:ind w:left="5558" w:hanging="360"/>
      </w:pPr>
    </w:lvl>
    <w:lvl w:ilvl="8" w:tplc="0415001B">
      <w:start w:val="1"/>
      <w:numFmt w:val="lowerRoman"/>
      <w:lvlText w:val="%9."/>
      <w:lvlJc w:val="right"/>
      <w:pPr>
        <w:ind w:left="6278" w:hanging="180"/>
      </w:pPr>
    </w:lvl>
  </w:abstractNum>
  <w:abstractNum w:abstractNumId="28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89971E7"/>
    <w:multiLevelType w:val="hybridMultilevel"/>
    <w:tmpl w:val="D8FCFDD6"/>
    <w:lvl w:ilvl="0" w:tplc="0AA6E8DC">
      <w:start w:val="1"/>
      <w:numFmt w:val="decimal"/>
      <w:lvlText w:val="%1)"/>
      <w:lvlJc w:val="left"/>
      <w:pPr>
        <w:ind w:left="1176" w:hanging="360"/>
      </w:pPr>
      <w:rPr>
        <w:rFonts w:ascii="Arial Narrow" w:hAnsi="Arial Narrow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96" w:hanging="360"/>
      </w:pPr>
    </w:lvl>
    <w:lvl w:ilvl="2" w:tplc="0415001B">
      <w:start w:val="1"/>
      <w:numFmt w:val="lowerRoman"/>
      <w:lvlText w:val="%3."/>
      <w:lvlJc w:val="right"/>
      <w:pPr>
        <w:ind w:left="2616" w:hanging="180"/>
      </w:pPr>
    </w:lvl>
    <w:lvl w:ilvl="3" w:tplc="0415000F">
      <w:start w:val="1"/>
      <w:numFmt w:val="decimal"/>
      <w:lvlText w:val="%4."/>
      <w:lvlJc w:val="left"/>
      <w:pPr>
        <w:ind w:left="3336" w:hanging="360"/>
      </w:pPr>
    </w:lvl>
    <w:lvl w:ilvl="4" w:tplc="04150019">
      <w:start w:val="1"/>
      <w:numFmt w:val="lowerLetter"/>
      <w:lvlText w:val="%5."/>
      <w:lvlJc w:val="left"/>
      <w:pPr>
        <w:ind w:left="4056" w:hanging="360"/>
      </w:pPr>
    </w:lvl>
    <w:lvl w:ilvl="5" w:tplc="0415001B">
      <w:start w:val="1"/>
      <w:numFmt w:val="lowerRoman"/>
      <w:lvlText w:val="%6."/>
      <w:lvlJc w:val="right"/>
      <w:pPr>
        <w:ind w:left="4776" w:hanging="180"/>
      </w:pPr>
    </w:lvl>
    <w:lvl w:ilvl="6" w:tplc="0415000F">
      <w:start w:val="1"/>
      <w:numFmt w:val="decimal"/>
      <w:lvlText w:val="%7."/>
      <w:lvlJc w:val="left"/>
      <w:pPr>
        <w:ind w:left="5496" w:hanging="360"/>
      </w:pPr>
    </w:lvl>
    <w:lvl w:ilvl="7" w:tplc="04150019">
      <w:start w:val="1"/>
      <w:numFmt w:val="lowerLetter"/>
      <w:lvlText w:val="%8."/>
      <w:lvlJc w:val="left"/>
      <w:pPr>
        <w:ind w:left="6216" w:hanging="360"/>
      </w:pPr>
    </w:lvl>
    <w:lvl w:ilvl="8" w:tplc="0415001B">
      <w:start w:val="1"/>
      <w:numFmt w:val="lowerRoman"/>
      <w:lvlText w:val="%9."/>
      <w:lvlJc w:val="right"/>
      <w:pPr>
        <w:ind w:left="6936" w:hanging="180"/>
      </w:pPr>
    </w:lvl>
  </w:abstractNum>
  <w:abstractNum w:abstractNumId="32">
    <w:nsid w:val="6E3A7540"/>
    <w:multiLevelType w:val="hybridMultilevel"/>
    <w:tmpl w:val="BB426254"/>
    <w:lvl w:ilvl="0" w:tplc="AD6C949A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5"/>
  </w:num>
  <w:num w:numId="2">
    <w:abstractNumId w:val="22"/>
  </w:num>
  <w:num w:numId="3">
    <w:abstractNumId w:val="20"/>
  </w:num>
  <w:num w:numId="4">
    <w:abstractNumId w:val="33"/>
  </w:num>
  <w:num w:numId="5">
    <w:abstractNumId w:val="24"/>
  </w:num>
  <w:num w:numId="6">
    <w:abstractNumId w:val="0"/>
  </w:num>
  <w:num w:numId="7">
    <w:abstractNumId w:val="9"/>
  </w:num>
  <w:num w:numId="8">
    <w:abstractNumId w:val="14"/>
  </w:num>
  <w:num w:numId="9">
    <w:abstractNumId w:val="1"/>
  </w:num>
  <w:num w:numId="10">
    <w:abstractNumId w:val="3"/>
  </w:num>
  <w:num w:numId="11">
    <w:abstractNumId w:val="8"/>
  </w:num>
  <w:num w:numId="12">
    <w:abstractNumId w:val="15"/>
  </w:num>
  <w:num w:numId="13">
    <w:abstractNumId w:val="29"/>
  </w:num>
  <w:num w:numId="14">
    <w:abstractNumId w:val="12"/>
  </w:num>
  <w:num w:numId="15">
    <w:abstractNumId w:val="26"/>
  </w:num>
  <w:num w:numId="16">
    <w:abstractNumId w:val="18"/>
  </w:num>
  <w:num w:numId="17">
    <w:abstractNumId w:val="17"/>
  </w:num>
  <w:num w:numId="18">
    <w:abstractNumId w:val="5"/>
  </w:num>
  <w:num w:numId="19">
    <w:abstractNumId w:val="2"/>
  </w:num>
  <w:num w:numId="20">
    <w:abstractNumId w:val="6"/>
  </w:num>
  <w:num w:numId="21">
    <w:abstractNumId w:val="19"/>
  </w:num>
  <w:num w:numId="22">
    <w:abstractNumId w:val="28"/>
  </w:num>
  <w:num w:numId="23">
    <w:abstractNumId w:val="11"/>
  </w:num>
  <w:num w:numId="24">
    <w:abstractNumId w:val="7"/>
  </w:num>
  <w:num w:numId="25">
    <w:abstractNumId w:val="4"/>
  </w:num>
  <w:num w:numId="26">
    <w:abstractNumId w:val="34"/>
  </w:num>
  <w:num w:numId="27">
    <w:abstractNumId w:val="21"/>
  </w:num>
  <w:num w:numId="28">
    <w:abstractNumId w:val="13"/>
  </w:num>
  <w:num w:numId="29">
    <w:abstractNumId w:val="10"/>
  </w:num>
  <w:num w:numId="30">
    <w:abstractNumId w:val="30"/>
  </w:num>
  <w:num w:numId="31">
    <w:abstractNumId w:val="16"/>
  </w:num>
  <w:num w:numId="32">
    <w:abstractNumId w:val="23"/>
  </w:num>
  <w:num w:numId="33">
    <w:abstractNumId w:val="32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F267F"/>
    <w:rsid w:val="0007629F"/>
    <w:rsid w:val="000D254A"/>
    <w:rsid w:val="000E01FE"/>
    <w:rsid w:val="00113F9E"/>
    <w:rsid w:val="00116443"/>
    <w:rsid w:val="0016453D"/>
    <w:rsid w:val="00175893"/>
    <w:rsid w:val="001965CC"/>
    <w:rsid w:val="00230512"/>
    <w:rsid w:val="002B05C6"/>
    <w:rsid w:val="002F4833"/>
    <w:rsid w:val="00381DA4"/>
    <w:rsid w:val="003867EA"/>
    <w:rsid w:val="003F528E"/>
    <w:rsid w:val="00412661"/>
    <w:rsid w:val="004A3F49"/>
    <w:rsid w:val="004B4B8B"/>
    <w:rsid w:val="004D508D"/>
    <w:rsid w:val="004F2A37"/>
    <w:rsid w:val="00505481"/>
    <w:rsid w:val="005075DD"/>
    <w:rsid w:val="00547E78"/>
    <w:rsid w:val="00562E11"/>
    <w:rsid w:val="00595620"/>
    <w:rsid w:val="00595B9D"/>
    <w:rsid w:val="005A5D67"/>
    <w:rsid w:val="0063783F"/>
    <w:rsid w:val="00661BB5"/>
    <w:rsid w:val="006902C3"/>
    <w:rsid w:val="006972D9"/>
    <w:rsid w:val="006A47EB"/>
    <w:rsid w:val="006C71BE"/>
    <w:rsid w:val="006F61B8"/>
    <w:rsid w:val="00710944"/>
    <w:rsid w:val="0072754E"/>
    <w:rsid w:val="00792297"/>
    <w:rsid w:val="007B667B"/>
    <w:rsid w:val="007B7301"/>
    <w:rsid w:val="008354DB"/>
    <w:rsid w:val="008763CC"/>
    <w:rsid w:val="00956911"/>
    <w:rsid w:val="00975D23"/>
    <w:rsid w:val="009C7EF5"/>
    <w:rsid w:val="00A023A7"/>
    <w:rsid w:val="00A1642B"/>
    <w:rsid w:val="00A72409"/>
    <w:rsid w:val="00AD05DE"/>
    <w:rsid w:val="00B368F6"/>
    <w:rsid w:val="00BB7F16"/>
    <w:rsid w:val="00BD3273"/>
    <w:rsid w:val="00BD7190"/>
    <w:rsid w:val="00BD739D"/>
    <w:rsid w:val="00BF03F5"/>
    <w:rsid w:val="00BF267F"/>
    <w:rsid w:val="00C32252"/>
    <w:rsid w:val="00C47453"/>
    <w:rsid w:val="00C65C6F"/>
    <w:rsid w:val="00C674BE"/>
    <w:rsid w:val="00C90189"/>
    <w:rsid w:val="00D9752B"/>
    <w:rsid w:val="00DA637A"/>
    <w:rsid w:val="00E02619"/>
    <w:rsid w:val="00E1026C"/>
    <w:rsid w:val="00E7467D"/>
    <w:rsid w:val="00EF2B1A"/>
    <w:rsid w:val="00F222B0"/>
    <w:rsid w:val="00F36A04"/>
    <w:rsid w:val="00F50427"/>
    <w:rsid w:val="00F92EFC"/>
    <w:rsid w:val="00FF092D"/>
    <w:rsid w:val="00FF1261"/>
    <w:rsid w:val="00FF6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40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B05C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5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B05C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5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B05C6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Header">
    <w:name w:val="header"/>
    <w:basedOn w:val="Normal"/>
    <w:link w:val="HeaderChar"/>
    <w:uiPriority w:val="99"/>
    <w:unhideWhenUsed/>
    <w:rsid w:val="00C474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47453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474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47453"/>
    <w:rPr>
      <w:rFonts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rsid w:val="00C47453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47453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0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16-Zbyszek</cp:lastModifiedBy>
  <cp:revision>13</cp:revision>
  <cp:lastPrinted>2021-07-05T09:45:00Z</cp:lastPrinted>
  <dcterms:created xsi:type="dcterms:W3CDTF">2021-06-14T09:53:00Z</dcterms:created>
  <dcterms:modified xsi:type="dcterms:W3CDTF">2023-07-27T06:19:00Z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