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:rsidR="00C47453" w:rsidRPr="00C47453" w:rsidRDefault="00C47453" w:rsidP="00C47453">
      <w:pPr>
        <w:autoSpaceDE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47453">
        <w:rPr>
          <w:rStyle w:val="bold"/>
          <w:rFonts w:cs="Times New Roman"/>
          <w:sz w:val="32"/>
          <w:szCs w:val="32"/>
        </w:rPr>
        <w:t>OŚWIADCZENIE O SPEŁNIANIU WARUNKÓW ORAZ NIEPODLEGANIU WYKLUCZENIU</w:t>
      </w:r>
      <w:r w:rsidRPr="00C47453">
        <w:rPr>
          <w:rFonts w:cs="Times New Roman"/>
          <w:b/>
          <w:sz w:val="32"/>
          <w:szCs w:val="32"/>
        </w:rPr>
        <w:t xml:space="preserve">O KTÓRYM MOWA W ART. 125 UST. 1 </w:t>
      </w:r>
    </w:p>
    <w:p w:rsidR="00C47453" w:rsidRPr="00C47453" w:rsidRDefault="00C47453" w:rsidP="00C47453">
      <w:pPr>
        <w:pStyle w:val="center"/>
        <w:spacing w:after="0" w:line="240" w:lineRule="auto"/>
        <w:rPr>
          <w:rFonts w:cs="Times New Roman"/>
          <w:b/>
          <w:sz w:val="32"/>
          <w:szCs w:val="32"/>
        </w:rPr>
      </w:pPr>
      <w:r w:rsidRPr="00C47453">
        <w:rPr>
          <w:rFonts w:cs="Times New Roman"/>
          <w:b/>
          <w:sz w:val="32"/>
          <w:szCs w:val="32"/>
        </w:rPr>
        <w:t>USTAWY Z DNIA 11 WRZEŚNIA 2019 R. PRAWO ZAMÓWIEŃ PUBLICZNYCH</w:t>
      </w:r>
    </w:p>
    <w:p w:rsidR="002B5700" w:rsidRDefault="004D508D" w:rsidP="00D049DC">
      <w:pPr>
        <w:shd w:val="clear" w:color="auto" w:fill="FFFFFF"/>
        <w:spacing w:before="226"/>
        <w:ind w:left="19"/>
        <w:rPr>
          <w:b/>
          <w:bCs/>
          <w:sz w:val="24"/>
          <w:szCs w:val="24"/>
        </w:rPr>
      </w:pPr>
      <w:r w:rsidRPr="00C47453">
        <w:rPr>
          <w:rFonts w:cs="Times New Roman"/>
          <w:b/>
          <w:sz w:val="24"/>
          <w:szCs w:val="24"/>
        </w:rPr>
        <w:t xml:space="preserve">Dotyczy zadania pn. </w:t>
      </w:r>
    </w:p>
    <w:p w:rsidR="00C47453" w:rsidRPr="00D049DC" w:rsidRDefault="00D049DC" w:rsidP="00D049DC">
      <w:pPr>
        <w:rPr>
          <w:rFonts w:eastAsia="Calibri"/>
          <w:sz w:val="24"/>
          <w:szCs w:val="24"/>
        </w:rPr>
      </w:pPr>
      <w:bookmarkStart w:id="0" w:name="_Hlk43806012"/>
      <w:r>
        <w:rPr>
          <w:rFonts w:eastAsia="Calibri"/>
          <w:bCs/>
          <w:lang w:eastAsia="en-US"/>
        </w:rPr>
        <w:t>Dowóz i odwóz uczniów do szkół podstawowych w Suchej, Jangrocie i Zadrożu prowadzonych przez gmi</w:t>
      </w:r>
      <w:r w:rsidR="004420D4">
        <w:rPr>
          <w:rFonts w:eastAsia="Calibri"/>
          <w:bCs/>
          <w:lang w:eastAsia="en-US"/>
        </w:rPr>
        <w:t>nę Trzyciąż w roku szkolnym 202</w:t>
      </w:r>
      <w:r w:rsidR="00FC3E37">
        <w:rPr>
          <w:rFonts w:eastAsia="Calibri"/>
          <w:bCs/>
          <w:lang w:eastAsia="en-US"/>
        </w:rPr>
        <w:t>3</w:t>
      </w:r>
      <w:r w:rsidR="004420D4">
        <w:rPr>
          <w:rFonts w:eastAsia="Calibri"/>
          <w:bCs/>
          <w:lang w:eastAsia="en-US"/>
        </w:rPr>
        <w:t>/202</w:t>
      </w:r>
      <w:r w:rsidR="00FC3E37">
        <w:rPr>
          <w:rFonts w:eastAsia="Calibri"/>
          <w:bCs/>
          <w:lang w:eastAsia="en-US"/>
        </w:rPr>
        <w:t>4</w:t>
      </w:r>
      <w:r>
        <w:rPr>
          <w:rFonts w:eastAsia="Calibri"/>
          <w:bCs/>
          <w:lang w:eastAsia="en-US"/>
        </w:rPr>
        <w:t>.</w:t>
      </w:r>
      <w:bookmarkEnd w:id="0"/>
    </w:p>
    <w:p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  <w:r w:rsidR="00C47453">
        <w:rPr>
          <w:rStyle w:val="bold"/>
          <w:rFonts w:cs="Times New Roman"/>
          <w:sz w:val="24"/>
          <w:szCs w:val="24"/>
        </w:rPr>
        <w:t xml:space="preserve"> udziału w postępowaniu</w:t>
      </w:r>
    </w:p>
    <w:p w:rsidR="004B4B8B" w:rsidRPr="00C47453" w:rsidRDefault="002B05C6" w:rsidP="00547E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</w:t>
      </w:r>
      <w:r w:rsidR="00956911" w:rsidRPr="00C47453">
        <w:rPr>
          <w:rFonts w:cs="Times New Roman"/>
          <w:sz w:val="24"/>
          <w:szCs w:val="24"/>
        </w:rPr>
        <w:t>Wykonawca spełnia</w:t>
      </w:r>
      <w:r w:rsidRPr="00C47453">
        <w:rPr>
          <w:rFonts w:cs="Times New Roman"/>
          <w:sz w:val="24"/>
          <w:szCs w:val="24"/>
        </w:rPr>
        <w:t xml:space="preserve"> warunki udziału w postęp</w:t>
      </w:r>
      <w:r w:rsidR="00956911" w:rsidRPr="00C47453">
        <w:rPr>
          <w:rFonts w:cs="Times New Roman"/>
          <w:sz w:val="24"/>
          <w:szCs w:val="24"/>
        </w:rPr>
        <w:t xml:space="preserve">owaniu określone </w:t>
      </w:r>
      <w:r w:rsidR="00956911" w:rsidRPr="00C47453">
        <w:rPr>
          <w:rFonts w:cs="Times New Roman"/>
          <w:b/>
          <w:sz w:val="24"/>
          <w:szCs w:val="24"/>
        </w:rPr>
        <w:t xml:space="preserve">w </w:t>
      </w:r>
      <w:r w:rsidR="004B4B8B" w:rsidRPr="00C47453">
        <w:rPr>
          <w:rFonts w:cs="Times New Roman"/>
          <w:b/>
          <w:sz w:val="24"/>
          <w:szCs w:val="24"/>
        </w:rPr>
        <w:t xml:space="preserve">rozdziale </w:t>
      </w:r>
      <w:r w:rsidR="00C47453">
        <w:rPr>
          <w:rFonts w:cs="Times New Roman"/>
          <w:b/>
          <w:sz w:val="24"/>
          <w:szCs w:val="24"/>
        </w:rPr>
        <w:t>X</w:t>
      </w:r>
      <w:r w:rsidR="00956911" w:rsidRPr="00C47453">
        <w:rPr>
          <w:rFonts w:cs="Times New Roman"/>
          <w:b/>
          <w:sz w:val="24"/>
          <w:szCs w:val="24"/>
        </w:rPr>
        <w:t xml:space="preserve">SWZ </w:t>
      </w:r>
    </w:p>
    <w:p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  <w:r w:rsidR="00C47453">
        <w:rPr>
          <w:rStyle w:val="bold"/>
          <w:rFonts w:cs="Times New Roman"/>
          <w:sz w:val="24"/>
          <w:szCs w:val="24"/>
        </w:rPr>
        <w:t xml:space="preserve"> z postępowania</w:t>
      </w:r>
    </w:p>
    <w:p w:rsidR="00BF267F" w:rsidRPr="00C47453" w:rsidRDefault="00116443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Wykonawca nie podlega wykluczeniu na podstawie:</w:t>
      </w:r>
    </w:p>
    <w:p w:rsidR="002B05C6" w:rsidRPr="00C47453" w:rsidRDefault="002B05C6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="0072754E" w:rsidRPr="00C47453">
        <w:rPr>
          <w:rFonts w:cs="Times New Roman"/>
          <w:sz w:val="24"/>
          <w:szCs w:val="24"/>
        </w:rPr>
        <w:tab/>
      </w:r>
      <w:r w:rsidRPr="00C47453">
        <w:rPr>
          <w:rFonts w:cs="Times New Roman"/>
          <w:sz w:val="24"/>
          <w:szCs w:val="24"/>
        </w:rPr>
        <w:t>art. 108 ust. 1</w:t>
      </w:r>
      <w:r w:rsidR="00D9752B" w:rsidRPr="00C47453">
        <w:rPr>
          <w:rFonts w:cs="Times New Roman"/>
          <w:sz w:val="24"/>
          <w:szCs w:val="24"/>
        </w:rPr>
        <w:t xml:space="preserve"> i ust 2 </w:t>
      </w:r>
      <w:r w:rsidRPr="00C47453">
        <w:rPr>
          <w:rFonts w:cs="Times New Roman"/>
          <w:sz w:val="24"/>
          <w:szCs w:val="24"/>
        </w:rPr>
        <w:t>Ustawy</w:t>
      </w:r>
      <w:r w:rsidR="00B368F6" w:rsidRPr="00C47453">
        <w:rPr>
          <w:rFonts w:cs="Times New Roman"/>
          <w:sz w:val="24"/>
          <w:szCs w:val="24"/>
        </w:rPr>
        <w:t xml:space="preserve"> PZP</w:t>
      </w:r>
      <w:r w:rsidRPr="00C47453">
        <w:rPr>
          <w:rFonts w:cs="Times New Roman"/>
          <w:sz w:val="24"/>
          <w:szCs w:val="24"/>
        </w:rPr>
        <w:t>;</w:t>
      </w:r>
    </w:p>
    <w:p w:rsidR="00F50427" w:rsidRPr="00C47453" w:rsidRDefault="00F50427" w:rsidP="00547E78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podmiotów, na których zasoby Wykonawca się powołuje (JEŻELI DOTYCZY)</w:t>
      </w:r>
    </w:p>
    <w:p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</w:p>
    <w:p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rozdziale </w:t>
      </w:r>
      <w:r w:rsidR="00C47453">
        <w:rPr>
          <w:rFonts w:cs="Times New Roman"/>
          <w:sz w:val="24"/>
          <w:szCs w:val="24"/>
        </w:rPr>
        <w:t>X</w:t>
      </w:r>
      <w:r w:rsidRPr="00C47453">
        <w:rPr>
          <w:rFonts w:cs="Times New Roman"/>
          <w:sz w:val="24"/>
          <w:szCs w:val="24"/>
        </w:rPr>
        <w:t xml:space="preserve"> SWZ. </w:t>
      </w:r>
    </w:p>
    <w:p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</w:p>
    <w:p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:rsidR="00F50427" w:rsidRPr="00C47453" w:rsidRDefault="00F50427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Pr="00C47453">
        <w:rPr>
          <w:rFonts w:cs="Times New Roman"/>
          <w:sz w:val="24"/>
          <w:szCs w:val="24"/>
        </w:rPr>
        <w:tab/>
        <w:t>art. 108 ust. 1 i ust 2 Ustawy PZP;</w:t>
      </w:r>
    </w:p>
    <w:p w:rsidR="00D049DC" w:rsidRDefault="00381DA4" w:rsidP="00D049DC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podwykonawców niebędących podmiotami udostępniającymi zasoby (JEŻELI DOTYCZY)</w:t>
      </w:r>
      <w:r w:rsidRPr="00D049DC">
        <w:rPr>
          <w:rFonts w:cs="Times New Roman"/>
          <w:sz w:val="24"/>
          <w:szCs w:val="24"/>
        </w:rPr>
        <w:t>Informuję, że p</w:t>
      </w:r>
      <w:r w:rsidR="00DA637A" w:rsidRPr="00D049DC">
        <w:rPr>
          <w:rFonts w:cs="Times New Roman"/>
          <w:sz w:val="24"/>
          <w:szCs w:val="24"/>
        </w:rPr>
        <w:t>odwykonawca niebędący podmiotem udostępniającym</w:t>
      </w:r>
      <w:r w:rsidRPr="00D049DC">
        <w:rPr>
          <w:rFonts w:cs="Times New Roman"/>
          <w:sz w:val="24"/>
          <w:szCs w:val="24"/>
        </w:rPr>
        <w:t xml:space="preserve"> zasoby nie podlega wykluczeniu na podstawie:</w:t>
      </w:r>
      <w:r w:rsidR="00D9752B" w:rsidRPr="00D049DC">
        <w:rPr>
          <w:rFonts w:cs="Times New Roman"/>
          <w:sz w:val="24"/>
          <w:szCs w:val="24"/>
        </w:rPr>
        <w:t>-</w:t>
      </w:r>
      <w:r w:rsidR="00D9752B" w:rsidRPr="00D049DC">
        <w:rPr>
          <w:rFonts w:cs="Times New Roman"/>
          <w:sz w:val="24"/>
          <w:szCs w:val="24"/>
        </w:rPr>
        <w:tab/>
        <w:t>art. 108 ust. 1 i ust 2 Ustawy PZP;</w:t>
      </w:r>
    </w:p>
    <w:p w:rsidR="00595B9D" w:rsidRPr="00D049DC" w:rsidRDefault="00595B9D" w:rsidP="00D049DC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D049DC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D049DC">
        <w:rPr>
          <w:rFonts w:cs="Times New Roman"/>
          <w:sz w:val="24"/>
          <w:szCs w:val="24"/>
        </w:rPr>
        <w:t xml:space="preserve">Zamawiającego </w:t>
      </w:r>
      <w:r w:rsidRPr="00D049DC">
        <w:rPr>
          <w:rFonts w:cs="Times New Roman"/>
          <w:sz w:val="24"/>
          <w:szCs w:val="24"/>
        </w:rPr>
        <w:t>w błąd przy przedstawianiu informacji.</w:t>
      </w:r>
    </w:p>
    <w:p w:rsidR="00547E78" w:rsidRDefault="00547E78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547E78" w:rsidRPr="00C47453" w:rsidRDefault="00547E78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BF267F" w:rsidRPr="00C47453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:rsidR="00D9752B" w:rsidRPr="00C47453" w:rsidRDefault="00116443" w:rsidP="00547E78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5A" w:rsidRDefault="0061685A" w:rsidP="00C47453">
      <w:pPr>
        <w:spacing w:after="0" w:line="240" w:lineRule="auto"/>
      </w:pPr>
      <w:r>
        <w:separator/>
      </w:r>
    </w:p>
  </w:endnote>
  <w:endnote w:type="continuationSeparator" w:id="1">
    <w:p w:rsidR="0061685A" w:rsidRDefault="0061685A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5A" w:rsidRDefault="0061685A" w:rsidP="00C47453">
      <w:pPr>
        <w:spacing w:after="0" w:line="240" w:lineRule="auto"/>
      </w:pPr>
      <w:r>
        <w:separator/>
      </w:r>
    </w:p>
  </w:footnote>
  <w:footnote w:type="continuationSeparator" w:id="1">
    <w:p w:rsidR="0061685A" w:rsidRDefault="0061685A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53" w:rsidRDefault="004420D4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 271.1</w:t>
    </w:r>
    <w:r w:rsidR="00820C6B">
      <w:rPr>
        <w:rFonts w:cs="Arial"/>
        <w:i/>
      </w:rPr>
      <w:t>3</w:t>
    </w:r>
    <w:r w:rsidR="00FC3E37">
      <w:rPr>
        <w:rFonts w:cs="Arial"/>
        <w:i/>
      </w:rPr>
      <w:t>.2023</w:t>
    </w:r>
    <w:r w:rsidR="00C47453">
      <w:rPr>
        <w:rFonts w:cs="Arial"/>
        <w:i/>
      </w:rPr>
      <w:t xml:space="preserve">                                                                                                                   </w:t>
    </w:r>
    <w:r w:rsidR="00C47453" w:rsidRPr="00AD05DE">
      <w:rPr>
        <w:rFonts w:cs="Arial"/>
        <w:i/>
      </w:rPr>
      <w:t xml:space="preserve">Załącznik nr </w:t>
    </w:r>
    <w:r w:rsidR="00C47453">
      <w:rPr>
        <w:rFonts w:cs="Arial"/>
        <w:i/>
      </w:rPr>
      <w:t>2</w:t>
    </w:r>
    <w:r w:rsidR="00C47453" w:rsidRPr="00AD05DE">
      <w:rPr>
        <w:rFonts w:cs="Arial"/>
        <w:i/>
      </w:rPr>
      <w:t xml:space="preserve"> do SWZ</w:t>
    </w:r>
  </w:p>
  <w:p w:rsidR="00C47453" w:rsidRDefault="00C47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31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6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7"/>
  </w:num>
  <w:num w:numId="23">
    <w:abstractNumId w:val="11"/>
  </w:num>
  <w:num w:numId="24">
    <w:abstractNumId w:val="7"/>
  </w:num>
  <w:num w:numId="25">
    <w:abstractNumId w:val="4"/>
  </w:num>
  <w:num w:numId="26">
    <w:abstractNumId w:val="32"/>
  </w:num>
  <w:num w:numId="27">
    <w:abstractNumId w:val="21"/>
  </w:num>
  <w:num w:numId="28">
    <w:abstractNumId w:val="13"/>
  </w:num>
  <w:num w:numId="29">
    <w:abstractNumId w:val="10"/>
  </w:num>
  <w:num w:numId="30">
    <w:abstractNumId w:val="29"/>
  </w:num>
  <w:num w:numId="31">
    <w:abstractNumId w:val="16"/>
  </w:num>
  <w:num w:numId="32">
    <w:abstractNumId w:val="2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42224"/>
    <w:rsid w:val="000E01FE"/>
    <w:rsid w:val="00113F9E"/>
    <w:rsid w:val="00116443"/>
    <w:rsid w:val="0016453D"/>
    <w:rsid w:val="001965CC"/>
    <w:rsid w:val="00197D00"/>
    <w:rsid w:val="0022329C"/>
    <w:rsid w:val="00230512"/>
    <w:rsid w:val="002B05C6"/>
    <w:rsid w:val="002B5700"/>
    <w:rsid w:val="002F4833"/>
    <w:rsid w:val="00381DA4"/>
    <w:rsid w:val="003F528E"/>
    <w:rsid w:val="00412661"/>
    <w:rsid w:val="004420D4"/>
    <w:rsid w:val="004A3F49"/>
    <w:rsid w:val="004B4B8B"/>
    <w:rsid w:val="004D508D"/>
    <w:rsid w:val="004F2A37"/>
    <w:rsid w:val="00505481"/>
    <w:rsid w:val="005075DD"/>
    <w:rsid w:val="00547E78"/>
    <w:rsid w:val="00562E11"/>
    <w:rsid w:val="00595620"/>
    <w:rsid w:val="00595B9D"/>
    <w:rsid w:val="005A5D67"/>
    <w:rsid w:val="005B7EDD"/>
    <w:rsid w:val="005C1DF1"/>
    <w:rsid w:val="0061685A"/>
    <w:rsid w:val="006902C3"/>
    <w:rsid w:val="006972D9"/>
    <w:rsid w:val="006A47EB"/>
    <w:rsid w:val="006A64BC"/>
    <w:rsid w:val="0072754E"/>
    <w:rsid w:val="007B667B"/>
    <w:rsid w:val="007B7301"/>
    <w:rsid w:val="00820C6B"/>
    <w:rsid w:val="00956911"/>
    <w:rsid w:val="00975D23"/>
    <w:rsid w:val="009C7EF5"/>
    <w:rsid w:val="00A023A7"/>
    <w:rsid w:val="00A07176"/>
    <w:rsid w:val="00AD05DE"/>
    <w:rsid w:val="00B368F6"/>
    <w:rsid w:val="00BB7F16"/>
    <w:rsid w:val="00BC3DC5"/>
    <w:rsid w:val="00BD3273"/>
    <w:rsid w:val="00BD7190"/>
    <w:rsid w:val="00BD739D"/>
    <w:rsid w:val="00BF03F5"/>
    <w:rsid w:val="00BF267F"/>
    <w:rsid w:val="00C17D14"/>
    <w:rsid w:val="00C47453"/>
    <w:rsid w:val="00C65C6F"/>
    <w:rsid w:val="00C674BE"/>
    <w:rsid w:val="00C90189"/>
    <w:rsid w:val="00CD63F6"/>
    <w:rsid w:val="00D049DC"/>
    <w:rsid w:val="00D9752B"/>
    <w:rsid w:val="00DA637A"/>
    <w:rsid w:val="00E02619"/>
    <w:rsid w:val="00E1026C"/>
    <w:rsid w:val="00E7467D"/>
    <w:rsid w:val="00EB7AB3"/>
    <w:rsid w:val="00EF2B1A"/>
    <w:rsid w:val="00F36A04"/>
    <w:rsid w:val="00F50427"/>
    <w:rsid w:val="00FC3E37"/>
    <w:rsid w:val="00FF092D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05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05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05C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45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453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45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16-Zbyszek</cp:lastModifiedBy>
  <cp:revision>13</cp:revision>
  <cp:lastPrinted>2021-06-24T08:27:00Z</cp:lastPrinted>
  <dcterms:created xsi:type="dcterms:W3CDTF">2021-06-11T12:25:00Z</dcterms:created>
  <dcterms:modified xsi:type="dcterms:W3CDTF">2023-07-27T06:07:00Z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