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B9" w:rsidRPr="006C24B9" w:rsidRDefault="006C24B9" w:rsidP="006C24B9">
      <w:pPr>
        <w:jc w:val="center"/>
        <w:rPr>
          <w:i/>
        </w:rPr>
      </w:pPr>
      <w:r>
        <w:rPr>
          <w:i/>
        </w:rPr>
        <w:t>WZÓR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E00C93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E00C93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F74EF0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E00C93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</w:t>
            </w:r>
            <w:r w:rsidR="00FE4F74">
              <w:rPr>
                <w:rFonts w:ascii="Calibri" w:hAnsi="Calibri"/>
                <w:b/>
                <w:sz w:val="17"/>
                <w:szCs w:val="17"/>
              </w:rPr>
              <w:br/>
            </w: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E00C93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</w:t>
            </w:r>
            <w:r w:rsidR="00513784">
              <w:rPr>
                <w:rFonts w:ascii="Calibri" w:hAnsi="Calibri"/>
                <w:b/>
                <w:sz w:val="17"/>
                <w:szCs w:val="17"/>
              </w:rPr>
              <w:br/>
            </w: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E00C93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F74EF0">
        <w:trPr>
          <w:trHeight w:val="139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27"/>
        <w:gridCol w:w="830"/>
        <w:gridCol w:w="421"/>
        <w:gridCol w:w="1466"/>
        <w:gridCol w:w="522"/>
        <w:gridCol w:w="6"/>
        <w:gridCol w:w="975"/>
        <w:gridCol w:w="2271"/>
      </w:tblGrid>
      <w:tr w:rsidR="00CA7D00" w:rsidRPr="004822CE" w:rsidTr="00E00C93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E00C93">
        <w:trPr>
          <w:trHeight w:val="331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8DC" w:rsidRPr="00F13189" w:rsidRDefault="00CA7D00" w:rsidP="00F35347">
            <w:pPr>
              <w:spacing w:after="0" w:line="240" w:lineRule="auto"/>
              <w:ind w:left="5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E00C93">
        <w:trPr>
          <w:trHeight w:val="331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BD5037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BD5037">
              <w:rPr>
                <w:rFonts w:ascii="Calibri" w:hAnsi="Calibri"/>
                <w:sz w:val="17"/>
                <w:szCs w:val="17"/>
              </w:rPr>
              <w:br/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E00C93">
        <w:trPr>
          <w:trHeight w:val="77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Planowany </w:t>
            </w:r>
            <w:r w:rsidR="005E54AF">
              <w:rPr>
                <w:rFonts w:ascii="Calibri" w:hAnsi="Calibri"/>
                <w:b/>
                <w:sz w:val="17"/>
                <w:szCs w:val="17"/>
              </w:rPr>
              <w:br/>
            </w: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termin </w:t>
            </w:r>
            <w:r w:rsidR="005E54AF">
              <w:rPr>
                <w:rFonts w:ascii="Calibri" w:hAnsi="Calibri"/>
                <w:b/>
                <w:sz w:val="17"/>
                <w:szCs w:val="17"/>
              </w:rPr>
              <w:br/>
            </w:r>
            <w:r w:rsidRPr="00201D99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D99" w:rsidRPr="00CA7D00" w:rsidRDefault="00201D99" w:rsidP="008B638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</w:t>
            </w:r>
            <w:r w:rsidR="008B638A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b/>
                <w:sz w:val="17"/>
                <w:szCs w:val="17"/>
              </w:rPr>
              <w:t>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F74EF0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2"/>
            </w:r>
          </w:p>
        </w:tc>
      </w:tr>
      <w:tr w:rsidR="00201D99" w:rsidRPr="004822CE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E00C93">
        <w:trPr>
          <w:trHeight w:val="794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</w:t>
            </w:r>
            <w:r w:rsidR="00A90D75">
              <w:rPr>
                <w:rFonts w:ascii="Calibri" w:hAnsi="Calibri"/>
                <w:sz w:val="17"/>
                <w:szCs w:val="17"/>
              </w:rPr>
              <w:br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czy przewidywane jest wykorzystanie rezultatów osiągniętych w trakcie realizacji oferty w dalszych działaniach </w:t>
            </w:r>
            <w:r w:rsidR="00A90D75">
              <w:rPr>
                <w:rFonts w:ascii="Calibri" w:hAnsi="Calibri"/>
                <w:sz w:val="17"/>
                <w:szCs w:val="17"/>
              </w:rPr>
              <w:br/>
            </w:r>
            <w:r w:rsidRPr="004123C8">
              <w:rPr>
                <w:rFonts w:ascii="Calibri" w:hAnsi="Calibri"/>
                <w:sz w:val="17"/>
                <w:szCs w:val="17"/>
              </w:rPr>
              <w:t>organizacji? – trwałość rezultatów zadania)</w:t>
            </w:r>
          </w:p>
        </w:tc>
      </w:tr>
      <w:tr w:rsidR="003B7A52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26"/>
          <w:jc w:val="center"/>
        </w:trPr>
        <w:tc>
          <w:tcPr>
            <w:tcW w:w="9736" w:type="dxa"/>
            <w:gridSpan w:val="11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E00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shd w:val="clear" w:color="auto" w:fill="D9D9D9" w:themeFill="background1" w:themeFillShade="D9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="00405FCE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3"/>
            </w:r>
          </w:p>
        </w:tc>
      </w:tr>
      <w:tr w:rsidR="00573FBC" w:rsidRPr="00CA7D00" w:rsidTr="00E00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63"/>
          <w:jc w:val="center"/>
        </w:trPr>
        <w:tc>
          <w:tcPr>
            <w:tcW w:w="9736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E00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shd w:val="clear" w:color="auto" w:fill="D9D9D9" w:themeFill="background1" w:themeFillShade="D9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2"/>
          <w:jc w:val="center"/>
        </w:trPr>
        <w:tc>
          <w:tcPr>
            <w:tcW w:w="9736" w:type="dxa"/>
            <w:gridSpan w:val="11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E00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shd w:val="clear" w:color="auto" w:fill="D9D9D9" w:themeFill="background1" w:themeFillShade="D9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1"/>
          <w:jc w:val="center"/>
        </w:trPr>
        <w:tc>
          <w:tcPr>
            <w:tcW w:w="9736" w:type="dxa"/>
            <w:gridSpan w:val="11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E00C93">
        <w:trPr>
          <w:trHeight w:val="410"/>
          <w:jc w:val="center"/>
        </w:trPr>
        <w:tc>
          <w:tcPr>
            <w:tcW w:w="9977" w:type="dxa"/>
            <w:gridSpan w:val="9"/>
            <w:shd w:val="clear" w:color="auto" w:fill="D9D9D9" w:themeFill="background1" w:themeFillShade="D9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4C0FD2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 xml:space="preserve">(w sekcji V-A należy skalkulować i zamieścić wszystkie koszty realizacji zadania niezależnie od źródła finansowania wskazanego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w sekcji V-B)</w:t>
            </w:r>
          </w:p>
        </w:tc>
      </w:tr>
      <w:tr w:rsidR="003D12FE" w:rsidRPr="00573FBC" w:rsidTr="00E00C93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E00C93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405FCE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</w:p>
        </w:tc>
      </w:tr>
      <w:tr w:rsidR="00400BEB" w:rsidRPr="00573FBC" w:rsidTr="00E00C9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91589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91589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91589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91589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915890">
        <w:tc>
          <w:tcPr>
            <w:tcW w:w="9514" w:type="dxa"/>
            <w:gridSpan w:val="8"/>
            <w:shd w:val="clear" w:color="auto" w:fill="D9D9D9" w:themeFill="background1" w:themeFillShade="D9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D9D9D9" w:themeFill="background1" w:themeFillShade="D9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D9D9D9" w:themeFill="background1" w:themeFillShade="D9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B25807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915890">
        <w:tc>
          <w:tcPr>
            <w:tcW w:w="9514" w:type="dxa"/>
            <w:gridSpan w:val="8"/>
            <w:shd w:val="clear" w:color="auto" w:fill="D9D9D9" w:themeFill="background1" w:themeFillShade="D9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7E5188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6"/>
            </w:r>
          </w:p>
        </w:tc>
      </w:tr>
      <w:tr w:rsidR="001A6E33" w:rsidTr="00915890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D9D9D9" w:themeFill="background1" w:themeFillShade="D9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915890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D9D9D9" w:themeFill="background1" w:themeFillShade="D9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D9D9D9" w:themeFill="background1" w:themeFillShade="D9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7E5188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7"/>
            </w:r>
          </w:p>
        </w:tc>
      </w:tr>
      <w:tr w:rsidR="00423999" w:rsidTr="00915890">
        <w:tc>
          <w:tcPr>
            <w:tcW w:w="71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915890">
        <w:tc>
          <w:tcPr>
            <w:tcW w:w="71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915890">
        <w:tc>
          <w:tcPr>
            <w:tcW w:w="71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915890">
        <w:tc>
          <w:tcPr>
            <w:tcW w:w="4260" w:type="dxa"/>
            <w:gridSpan w:val="2"/>
            <w:shd w:val="clear" w:color="auto" w:fill="D9D9D9" w:themeFill="background1" w:themeFillShade="D9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915890">
        <w:tc>
          <w:tcPr>
            <w:tcW w:w="9514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Deklaracja o zamiarze odpłatnego l</w:t>
            </w:r>
            <w:bookmarkStart w:id="0" w:name="_GoBack"/>
            <w:bookmarkEnd w:id="0"/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ub nieodpłatnego wykonania zadania publicznego. </w:t>
            </w:r>
          </w:p>
        </w:tc>
      </w:tr>
      <w:tr w:rsidR="00D92D62" w:rsidTr="00915890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915890">
        <w:tc>
          <w:tcPr>
            <w:tcW w:w="9514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Inne działania, które mogą mieć znaczenie przy ocenie oferty, w tym odnoszące się do kalkulacji przewidywanych </w:t>
            </w:r>
            <w:r w:rsidR="00B34B30">
              <w:rPr>
                <w:rFonts w:ascii="Calibri" w:hAnsi="Calibri"/>
                <w:b/>
                <w:sz w:val="17"/>
                <w:szCs w:val="17"/>
              </w:rPr>
              <w:br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kosztów oraz oświadczeń zawartych w sekcji VII.</w:t>
            </w:r>
          </w:p>
        </w:tc>
      </w:tr>
    </w:tbl>
    <w:p w:rsidR="007F43E9" w:rsidRPr="00B74BCB" w:rsidRDefault="007F43E9" w:rsidP="00B74BCB">
      <w:pPr>
        <w:spacing w:before="240" w:after="0" w:line="240" w:lineRule="auto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="005C3DCC">
        <w:rPr>
          <w:rFonts w:ascii="Calibri" w:hAnsi="Calibri"/>
          <w:sz w:val="16"/>
          <w:szCs w:val="16"/>
        </w:rPr>
        <w:br/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pobieranie świadczeń pieniężnych będzie się odbywać wyłącznie w ramach prowadzonej odpłatnej działalności pożytku </w:t>
      </w:r>
      <w:r w:rsidR="005C3DCC">
        <w:rPr>
          <w:rFonts w:ascii="Calibri" w:hAnsi="Calibri"/>
          <w:sz w:val="16"/>
          <w:szCs w:val="16"/>
        </w:rPr>
        <w:br/>
      </w:r>
      <w:r w:rsidRPr="007F43E9">
        <w:rPr>
          <w:rFonts w:ascii="Calibri" w:hAnsi="Calibri"/>
          <w:sz w:val="16"/>
          <w:szCs w:val="16"/>
        </w:rPr>
        <w:t>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oferent* / oferenci* składający niniejszą ofertę nie zalega(-</w:t>
      </w:r>
      <w:proofErr w:type="gramStart"/>
      <w:r w:rsidRPr="007F43E9">
        <w:rPr>
          <w:rFonts w:ascii="Calibri" w:hAnsi="Calibri"/>
          <w:sz w:val="16"/>
          <w:szCs w:val="16"/>
        </w:rPr>
        <w:t>ją)*</w:t>
      </w:r>
      <w:proofErr w:type="gramEnd"/>
      <w:r w:rsidRPr="007F43E9">
        <w:rPr>
          <w:rFonts w:ascii="Calibri" w:hAnsi="Calibri"/>
          <w:sz w:val="16"/>
          <w:szCs w:val="16"/>
        </w:rPr>
        <w:t xml:space="preserve">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oferent* / oferenci* składający niniejszą ofertę nie zalega(-</w:t>
      </w:r>
      <w:proofErr w:type="gramStart"/>
      <w:r w:rsidRPr="007F43E9">
        <w:rPr>
          <w:rFonts w:ascii="Calibri" w:hAnsi="Calibri"/>
          <w:sz w:val="16"/>
          <w:szCs w:val="16"/>
        </w:rPr>
        <w:t>ją)*</w:t>
      </w:r>
      <w:proofErr w:type="gramEnd"/>
      <w:r w:rsidRPr="007F43E9">
        <w:rPr>
          <w:rFonts w:ascii="Calibri" w:hAnsi="Calibri"/>
          <w:sz w:val="16"/>
          <w:szCs w:val="16"/>
        </w:rPr>
        <w:t xml:space="preserve">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="005C3DCC">
        <w:rPr>
          <w:rFonts w:ascii="Calibri" w:hAnsi="Calibri"/>
          <w:sz w:val="16"/>
          <w:szCs w:val="16"/>
        </w:rPr>
        <w:br/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przekazywaniem danych osobowych, a także wprowadzaniem ich do systemów informatycznych, osoby, których dotyczą </w:t>
      </w:r>
      <w:r w:rsidR="005C3DCC">
        <w:rPr>
          <w:rFonts w:ascii="Calibri" w:hAnsi="Calibri"/>
          <w:sz w:val="16"/>
          <w:szCs w:val="16"/>
        </w:rPr>
        <w:br/>
      </w:r>
      <w:r w:rsidRPr="007F43E9">
        <w:rPr>
          <w:rFonts w:ascii="Calibri" w:hAnsi="Calibri"/>
          <w:sz w:val="16"/>
          <w:szCs w:val="16"/>
        </w:rPr>
        <w:t>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F74" w:rsidRDefault="00FB2F74" w:rsidP="00F74EF0">
      <w:pPr>
        <w:spacing w:after="0" w:line="240" w:lineRule="auto"/>
      </w:pPr>
      <w:r>
        <w:separator/>
      </w:r>
    </w:p>
  </w:endnote>
  <w:endnote w:type="continuationSeparator" w:id="0">
    <w:p w:rsidR="00FB2F74" w:rsidRDefault="00FB2F74" w:rsidP="00F7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F74" w:rsidRDefault="00FB2F74" w:rsidP="00F74EF0">
      <w:pPr>
        <w:spacing w:after="0" w:line="240" w:lineRule="auto"/>
      </w:pPr>
      <w:r>
        <w:separator/>
      </w:r>
    </w:p>
  </w:footnote>
  <w:footnote w:type="continuationSeparator" w:id="0">
    <w:p w:rsidR="00FB2F74" w:rsidRDefault="00FB2F74" w:rsidP="00F74EF0">
      <w:pPr>
        <w:spacing w:after="0" w:line="240" w:lineRule="auto"/>
      </w:pPr>
      <w:r>
        <w:continuationSeparator/>
      </w:r>
    </w:p>
  </w:footnote>
  <w:footnote w:id="1">
    <w:p w:rsidR="00F74EF0" w:rsidRDefault="00F74E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>kwietnia 2003 r. o działalności</w:t>
      </w:r>
      <w:r>
        <w:rPr>
          <w:rFonts w:ascii="Calibri" w:hAnsi="Calibri"/>
          <w:sz w:val="16"/>
          <w:szCs w:val="16"/>
        </w:rPr>
        <w:br/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:rsidR="00F74EF0" w:rsidRDefault="00F74E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5D0">
        <w:rPr>
          <w:rFonts w:ascii="Calibri" w:hAnsi="Calibri"/>
          <w:sz w:val="16"/>
          <w:szCs w:val="16"/>
        </w:rPr>
        <w:t xml:space="preserve">Dotyczy zakresu działania tej części zadania, która będzie realizowana przez podmiot niebędący stroną umowy, o którym </w:t>
      </w:r>
      <w:r>
        <w:rPr>
          <w:rFonts w:ascii="Calibri" w:hAnsi="Calibri"/>
          <w:sz w:val="16"/>
          <w:szCs w:val="16"/>
        </w:rPr>
        <w:br/>
      </w:r>
      <w:r w:rsidRPr="00FC55D0">
        <w:rPr>
          <w:rFonts w:ascii="Calibri" w:hAnsi="Calibri"/>
          <w:sz w:val="16"/>
          <w:szCs w:val="16"/>
        </w:rPr>
        <w:t>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:rsidR="00405FCE" w:rsidRDefault="00405F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63A0">
        <w:rPr>
          <w:rFonts w:ascii="Calibri" w:hAnsi="Calibri"/>
          <w:sz w:val="16"/>
          <w:szCs w:val="16"/>
        </w:rPr>
        <w:t xml:space="preserve">Organ w ogłoszeniu o otwartym konkursie ofert może odstąpić od wymogu składania dodatkowych informacji dotyczących </w:t>
      </w:r>
      <w:r>
        <w:rPr>
          <w:rFonts w:ascii="Calibri" w:hAnsi="Calibri"/>
          <w:sz w:val="16"/>
          <w:szCs w:val="16"/>
        </w:rPr>
        <w:br/>
      </w:r>
      <w:r w:rsidRPr="00AA63A0">
        <w:rPr>
          <w:rFonts w:ascii="Calibri" w:hAnsi="Calibri"/>
          <w:sz w:val="16"/>
          <w:szCs w:val="16"/>
        </w:rPr>
        <w:t>rezultatów w realizacji zadania publicznego, jeżeli rodzaj zadania uniemożliwia ich określenie.</w:t>
      </w:r>
    </w:p>
  </w:footnote>
  <w:footnote w:id="4">
    <w:p w:rsidR="00405FCE" w:rsidRPr="007E5188" w:rsidRDefault="00405FCE" w:rsidP="007E5188">
      <w:pPr>
        <w:spacing w:after="0" w:line="240" w:lineRule="auto"/>
        <w:rPr>
          <w:sz w:val="16"/>
          <w:szCs w:val="16"/>
        </w:rPr>
      </w:pPr>
      <w:r w:rsidRPr="007E518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E5188">
        <w:rPr>
          <w:sz w:val="16"/>
          <w:szCs w:val="16"/>
        </w:rPr>
        <w:t xml:space="preserve"> Tabelkę należy rozszerzyć w przypadku realizacji oferty w dłuższym okresie. </w:t>
      </w:r>
    </w:p>
  </w:footnote>
  <w:footnote w:id="5">
    <w:p w:rsidR="00B25807" w:rsidRPr="007E5188" w:rsidRDefault="00B25807" w:rsidP="007E5188">
      <w:pPr>
        <w:spacing w:after="0" w:line="240" w:lineRule="auto"/>
        <w:rPr>
          <w:sz w:val="16"/>
          <w:szCs w:val="16"/>
        </w:rPr>
      </w:pPr>
      <w:r w:rsidRPr="007E518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E5188">
        <w:rPr>
          <w:sz w:val="16"/>
          <w:szCs w:val="16"/>
        </w:rPr>
        <w:t xml:space="preserve"> Suma pól 3.1. i 3.2.</w:t>
      </w:r>
    </w:p>
  </w:footnote>
  <w:footnote w:id="6">
    <w:p w:rsidR="007E5188" w:rsidRPr="007E5188" w:rsidRDefault="007E5188" w:rsidP="007E5188">
      <w:pPr>
        <w:spacing w:after="0" w:line="240" w:lineRule="auto"/>
        <w:rPr>
          <w:sz w:val="16"/>
          <w:szCs w:val="16"/>
        </w:rPr>
      </w:pPr>
      <w:r w:rsidRPr="007E5188">
        <w:rPr>
          <w:rStyle w:val="Odwoanieprzypisudolnego"/>
          <w:sz w:val="16"/>
          <w:szCs w:val="16"/>
        </w:rPr>
        <w:footnoteRef/>
      </w:r>
      <w:r w:rsidRPr="007E5188">
        <w:rPr>
          <w:sz w:val="16"/>
          <w:szCs w:val="16"/>
        </w:rPr>
        <w:t xml:space="preserve"> </w:t>
      </w:r>
      <w:r w:rsidRPr="007E5188">
        <w:rPr>
          <w:sz w:val="16"/>
          <w:szCs w:val="16"/>
        </w:rPr>
        <w:t>Sekcję V.C należy uzupełnić w przypadku oferty wspólnej.</w:t>
      </w:r>
    </w:p>
  </w:footnote>
  <w:footnote w:id="7">
    <w:p w:rsidR="007E5188" w:rsidRPr="007E5188" w:rsidRDefault="007E5188" w:rsidP="007E5188">
      <w:pPr>
        <w:spacing w:after="0" w:line="240" w:lineRule="auto"/>
      </w:pPr>
      <w:r w:rsidRPr="007E5188">
        <w:rPr>
          <w:rStyle w:val="Odwoanieprzypisudolnego"/>
          <w:sz w:val="16"/>
          <w:szCs w:val="16"/>
        </w:rPr>
        <w:footnoteRef/>
      </w:r>
      <w:r w:rsidRPr="007E5188">
        <w:rPr>
          <w:sz w:val="16"/>
          <w:szCs w:val="16"/>
        </w:rPr>
        <w:t xml:space="preserve"> </w:t>
      </w:r>
      <w:r w:rsidRPr="007E5188">
        <w:rPr>
          <w:sz w:val="16"/>
          <w:szCs w:val="16"/>
        </w:rPr>
        <w:t>Tabelę należy rozszerzyć w przypadku realizacji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B0B84"/>
    <w:rsid w:val="000C15FA"/>
    <w:rsid w:val="000F665D"/>
    <w:rsid w:val="001019C5"/>
    <w:rsid w:val="00101C79"/>
    <w:rsid w:val="0018261E"/>
    <w:rsid w:val="001A6E33"/>
    <w:rsid w:val="001F2040"/>
    <w:rsid w:val="00201D99"/>
    <w:rsid w:val="00211B0E"/>
    <w:rsid w:val="00237677"/>
    <w:rsid w:val="002D0ED7"/>
    <w:rsid w:val="002D3187"/>
    <w:rsid w:val="0033740B"/>
    <w:rsid w:val="00340BA0"/>
    <w:rsid w:val="003A3023"/>
    <w:rsid w:val="003B7A52"/>
    <w:rsid w:val="003C2189"/>
    <w:rsid w:val="003C2412"/>
    <w:rsid w:val="003D12FE"/>
    <w:rsid w:val="003E0211"/>
    <w:rsid w:val="003E3C01"/>
    <w:rsid w:val="00400BEB"/>
    <w:rsid w:val="0040215F"/>
    <w:rsid w:val="00405FCE"/>
    <w:rsid w:val="004123C8"/>
    <w:rsid w:val="00423999"/>
    <w:rsid w:val="00425B24"/>
    <w:rsid w:val="0045036C"/>
    <w:rsid w:val="00471722"/>
    <w:rsid w:val="004822CE"/>
    <w:rsid w:val="004C0FD2"/>
    <w:rsid w:val="004D3D6A"/>
    <w:rsid w:val="004E065A"/>
    <w:rsid w:val="00506829"/>
    <w:rsid w:val="00513784"/>
    <w:rsid w:val="0056714A"/>
    <w:rsid w:val="00573FBC"/>
    <w:rsid w:val="005C3DCC"/>
    <w:rsid w:val="005D5E76"/>
    <w:rsid w:val="005E54AF"/>
    <w:rsid w:val="00602385"/>
    <w:rsid w:val="006108D6"/>
    <w:rsid w:val="00656A16"/>
    <w:rsid w:val="00674BE1"/>
    <w:rsid w:val="00676696"/>
    <w:rsid w:val="00680C30"/>
    <w:rsid w:val="006C24B9"/>
    <w:rsid w:val="006E329B"/>
    <w:rsid w:val="00754DE9"/>
    <w:rsid w:val="007770DC"/>
    <w:rsid w:val="007A4229"/>
    <w:rsid w:val="007D0D9C"/>
    <w:rsid w:val="007E5188"/>
    <w:rsid w:val="007F0D11"/>
    <w:rsid w:val="007F43E9"/>
    <w:rsid w:val="0081414A"/>
    <w:rsid w:val="008411A8"/>
    <w:rsid w:val="00884751"/>
    <w:rsid w:val="008B638A"/>
    <w:rsid w:val="008D0CDD"/>
    <w:rsid w:val="008F07EE"/>
    <w:rsid w:val="0091021B"/>
    <w:rsid w:val="009117EF"/>
    <w:rsid w:val="00915890"/>
    <w:rsid w:val="00924027"/>
    <w:rsid w:val="009252A1"/>
    <w:rsid w:val="0093091B"/>
    <w:rsid w:val="009546B0"/>
    <w:rsid w:val="0096640B"/>
    <w:rsid w:val="0098185D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90D75"/>
    <w:rsid w:val="00AA63A0"/>
    <w:rsid w:val="00AC6B57"/>
    <w:rsid w:val="00AE5489"/>
    <w:rsid w:val="00AE7628"/>
    <w:rsid w:val="00B02E9B"/>
    <w:rsid w:val="00B237B3"/>
    <w:rsid w:val="00B25807"/>
    <w:rsid w:val="00B34B30"/>
    <w:rsid w:val="00B64F5A"/>
    <w:rsid w:val="00B74BCB"/>
    <w:rsid w:val="00BB78AF"/>
    <w:rsid w:val="00BD5037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00C93"/>
    <w:rsid w:val="00E173B2"/>
    <w:rsid w:val="00E228B3"/>
    <w:rsid w:val="00E343BD"/>
    <w:rsid w:val="00F11356"/>
    <w:rsid w:val="00F13189"/>
    <w:rsid w:val="00F35347"/>
    <w:rsid w:val="00F35E74"/>
    <w:rsid w:val="00F42275"/>
    <w:rsid w:val="00F45D3D"/>
    <w:rsid w:val="00F47C14"/>
    <w:rsid w:val="00F74EF0"/>
    <w:rsid w:val="00FB2F74"/>
    <w:rsid w:val="00FC38DA"/>
    <w:rsid w:val="00FC55D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42A8E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7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E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EF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E8D4-FB79-493A-9022-22D092D9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Asus</cp:lastModifiedBy>
  <cp:revision>27</cp:revision>
  <cp:lastPrinted>2019-02-22T08:09:00Z</cp:lastPrinted>
  <dcterms:created xsi:type="dcterms:W3CDTF">2019-02-21T15:51:00Z</dcterms:created>
  <dcterms:modified xsi:type="dcterms:W3CDTF">2019-02-22T08:57:00Z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