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1D" w:rsidRDefault="00320A3C" w:rsidP="00425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RADA 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2501D" w:rsidRDefault="0042501D" w:rsidP="00425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TRZYCIĄŻ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2501D" w:rsidRDefault="0042501D" w:rsidP="00425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501D" w:rsidRPr="0042501D" w:rsidRDefault="0042501D" w:rsidP="00425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501D" w:rsidRDefault="0042501D" w:rsidP="00AC37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STATUT SOLECTWA</w:t>
      </w:r>
    </w:p>
    <w:p w:rsidR="0042501D" w:rsidRPr="0042501D" w:rsidRDefault="0042501D" w:rsidP="00425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ROZDZIAL I</w:t>
      </w:r>
    </w:p>
    <w:p w:rsidR="0042501D" w:rsidRPr="0042501D" w:rsidRDefault="0042501D" w:rsidP="00AC37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Zasady działania sołectwa jako wspólnoty mieszkańców</w:t>
      </w:r>
    </w:p>
    <w:p w:rsidR="0042501D" w:rsidRPr="0042501D" w:rsidRDefault="0042501D" w:rsidP="00AC37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§.1.</w:t>
      </w:r>
    </w:p>
    <w:p w:rsidR="00AC37A0" w:rsidRDefault="0042501D" w:rsidP="00AC37A0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7A0">
        <w:rPr>
          <w:rFonts w:ascii="Times New Roman" w:eastAsia="Times New Roman" w:hAnsi="Times New Roman" w:cs="Times New Roman"/>
          <w:sz w:val="24"/>
          <w:szCs w:val="24"/>
          <w:lang w:eastAsia="pl-PL"/>
        </w:rPr>
        <w:t>Ogół mieszkańców sołectwa……………….. stanowi samorząd mieszkańców wsi.</w:t>
      </w:r>
    </w:p>
    <w:p w:rsidR="0042501D" w:rsidRPr="00AC37A0" w:rsidRDefault="0042501D" w:rsidP="00AC37A0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7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Sołectwo obejmuje swoim działaniem teren wsi …………………….</w:t>
      </w:r>
    </w:p>
    <w:p w:rsidR="0042501D" w:rsidRPr="0042501D" w:rsidRDefault="0042501D" w:rsidP="00AC37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§.2.</w:t>
      </w:r>
    </w:p>
    <w:p w:rsidR="0042501D" w:rsidRPr="0042501D" w:rsidRDefault="0042501D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 Sołectwo jest jednostką pomocniczą Gminy Trzyciąż i działa na podstawie ustawy z dnia 8 marca 1990 r. 0 samorządzie gminnym /tekst jednolity - Dz. U. z 2001 r. Nr 142, poz. 1591 z </w:t>
      </w:r>
      <w:proofErr w:type="spellStart"/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. zm./, Statutu Gminy oraz niniejszego Statutu.</w:t>
      </w:r>
    </w:p>
    <w:p w:rsidR="0042501D" w:rsidRPr="0042501D" w:rsidRDefault="0042501D" w:rsidP="00AC37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§.3.</w:t>
      </w:r>
    </w:p>
    <w:p w:rsidR="00AC37A0" w:rsidRDefault="0042501D" w:rsidP="00AC37A0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7A0">
        <w:rPr>
          <w:rFonts w:ascii="Times New Roman" w:eastAsia="Times New Roman" w:hAnsi="Times New Roman" w:cs="Times New Roman"/>
          <w:sz w:val="24"/>
          <w:szCs w:val="24"/>
          <w:lang w:eastAsia="pl-PL"/>
        </w:rPr>
        <w:t>O utworzeniu, łączeniu, podziale i znoszeniu jednostki pomocniczej decyduje Rada Gminy po przeprowadzeniu konsultacji z mieszkańcami lub z ich inicjatywy.</w:t>
      </w:r>
    </w:p>
    <w:p w:rsidR="0042501D" w:rsidRPr="00AC37A0" w:rsidRDefault="0042501D" w:rsidP="0042501D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7A0">
        <w:rPr>
          <w:rFonts w:ascii="Times New Roman" w:eastAsia="Times New Roman" w:hAnsi="Times New Roman" w:cs="Times New Roman"/>
          <w:sz w:val="24"/>
          <w:szCs w:val="24"/>
          <w:lang w:eastAsia="pl-PL"/>
        </w:rPr>
        <w:t>. Tryb przeprowadzania konsultacji określa Rada Gminy w odrębnej uchwale.</w:t>
      </w:r>
    </w:p>
    <w:p w:rsidR="0042501D" w:rsidRPr="0042501D" w:rsidRDefault="0042501D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501D" w:rsidRPr="0042501D" w:rsidRDefault="0042501D" w:rsidP="00425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ROZDZIAL II</w:t>
      </w:r>
    </w:p>
    <w:p w:rsidR="0042501D" w:rsidRPr="0042501D" w:rsidRDefault="0042501D" w:rsidP="00425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Kompetencje sołectwa jako wspólnoty  mieszkańców</w:t>
      </w: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2501D" w:rsidRPr="0042501D" w:rsidRDefault="0042501D" w:rsidP="00425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§.4.</w:t>
      </w:r>
    </w:p>
    <w:p w:rsidR="0042501D" w:rsidRPr="0042501D" w:rsidRDefault="0042501D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 1.Do zadań sołectwa należy:</w:t>
      </w:r>
    </w:p>
    <w:p w:rsidR="0042501D" w:rsidRPr="0042501D" w:rsidRDefault="0042501D" w:rsidP="0042501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samopomocy mieszkańców i wspólnych prac na rzecz miejsca zamieszkania,</w:t>
      </w:r>
    </w:p>
    <w:p w:rsidR="00AC37A0" w:rsidRDefault="0042501D" w:rsidP="0042501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 w rozpatrywaniu spraw socjalno - bytowych, opieki zdrowotnej, kulturalnych, sportu, wypoczynku i innych związanych z miejscem zamieszkania,</w:t>
      </w:r>
    </w:p>
    <w:p w:rsidR="00AC37A0" w:rsidRDefault="0042501D" w:rsidP="0042501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7A0">
        <w:rPr>
          <w:rFonts w:ascii="Times New Roman" w:eastAsia="Times New Roman" w:hAnsi="Times New Roman" w:cs="Times New Roman"/>
          <w:sz w:val="24"/>
          <w:szCs w:val="24"/>
          <w:lang w:eastAsia="pl-PL"/>
        </w:rPr>
        <w:t> kształtowanie zasad współżycia społecznego,</w:t>
      </w:r>
    </w:p>
    <w:p w:rsidR="00AC37A0" w:rsidRDefault="0042501D" w:rsidP="0042501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7A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sprawowanie kontroli społecznej nad działalnością jednostek organizacyjnych związanych z warunkami życia na wsi,</w:t>
      </w:r>
    </w:p>
    <w:p w:rsidR="00AC37A0" w:rsidRDefault="0042501D" w:rsidP="0042501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7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współuczestnictwo w organizowaniu i przeprowadzaniu przez Radę Gminy konsultacji społecznej projektów uchwał Rady Gminy w sprawach o podstawowym znaczeniu dla mieszkańców sołectwa,</w:t>
      </w:r>
    </w:p>
    <w:p w:rsidR="00AC37A0" w:rsidRDefault="0042501D" w:rsidP="0042501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7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występowanie z wnioskiem do Rady Gminy o rozpatrzenie spraw, których załatwienie wykracza poza możliwości mieszkańców sołectwa,</w:t>
      </w:r>
    </w:p>
    <w:p w:rsidR="00AC37A0" w:rsidRDefault="0042501D" w:rsidP="0042501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7A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współpraca z radnymi z terenu sołectwa w zakresie organizacji spotkań z wyborcami, dyżurów oraz kierowanie do nich wniosków dotyczących sołectwa,</w:t>
      </w:r>
    </w:p>
    <w:p w:rsidR="0042501D" w:rsidRPr="00AC37A0" w:rsidRDefault="0042501D" w:rsidP="0042501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7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ustalenie zadań dla sołtysa do realizacji pomiędzy zebraniami wiejskimi.</w:t>
      </w:r>
    </w:p>
    <w:p w:rsidR="0042501D" w:rsidRPr="0042501D" w:rsidRDefault="0042501D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2501D" w:rsidRPr="0042501D" w:rsidRDefault="0042501D" w:rsidP="00425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§.5.</w:t>
      </w:r>
    </w:p>
    <w:p w:rsidR="0042501D" w:rsidRPr="0042501D" w:rsidRDefault="0042501D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Sołectwo może uczestniczyć w postępowaniu administracyjnym na zasadach ustalonych w kodeksie postępowania administracyjnego dla organizacji społecznych i w związku z tym, może występować z żądaniem dopuszczenia samorządu wsi do udziału w postępowaniu na prawach strony, jeżeli jest to uzasadnione celami statutowymi samorządu i gdy przemawia za tym interes społeczny mieszkańców sołectwa.</w:t>
      </w:r>
    </w:p>
    <w:p w:rsidR="0042501D" w:rsidRPr="0042501D" w:rsidRDefault="0042501D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2501D" w:rsidRPr="0042501D" w:rsidRDefault="0042501D" w:rsidP="00425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§.6.</w:t>
      </w:r>
    </w:p>
    <w:p w:rsidR="0042501D" w:rsidRPr="0042501D" w:rsidRDefault="0042501D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Sołectwo nie posiada odrębnej od gminy osobowości prawnej, a jego  działalność społeczno - gospodarcza w granicach określonych statutem jest prowadzona w ramach osobowości prawnej gminy.</w:t>
      </w:r>
    </w:p>
    <w:p w:rsidR="00AC37A0" w:rsidRPr="0042501D" w:rsidRDefault="0042501D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2501D" w:rsidRPr="0042501D" w:rsidRDefault="0042501D" w:rsidP="00425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ROZDZIAL   III</w:t>
      </w:r>
    </w:p>
    <w:p w:rsidR="0042501D" w:rsidRPr="0042501D" w:rsidRDefault="0042501D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2501D" w:rsidRPr="0042501D" w:rsidRDefault="0042501D" w:rsidP="00425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Organy sołectwa i zakres ich działania</w:t>
      </w:r>
    </w:p>
    <w:p w:rsidR="0042501D" w:rsidRPr="0042501D" w:rsidRDefault="0042501D" w:rsidP="00425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2501D" w:rsidRPr="0042501D" w:rsidRDefault="0042501D" w:rsidP="00425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§.7.</w:t>
      </w:r>
    </w:p>
    <w:p w:rsidR="0042501D" w:rsidRPr="0042501D" w:rsidRDefault="0042501D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1.Organami sołectwa są:</w:t>
      </w:r>
    </w:p>
    <w:p w:rsidR="0042501D" w:rsidRPr="0042501D" w:rsidRDefault="0042501D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1) Zebranie Wiejskie - organ uchwałodawczy,</w:t>
      </w:r>
    </w:p>
    <w:p w:rsidR="0042501D" w:rsidRPr="0042501D" w:rsidRDefault="0042501D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2) Sołtys - organ wykonawczy,</w:t>
      </w:r>
    </w:p>
    <w:p w:rsidR="0042501D" w:rsidRPr="0042501D" w:rsidRDefault="0042501D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3) Rada Sołecka - organ wspomagający działalność sołtysa.</w:t>
      </w:r>
    </w:p>
    <w:p w:rsidR="00127B4C" w:rsidRPr="0042501D" w:rsidRDefault="00127B4C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501D" w:rsidRPr="0042501D" w:rsidRDefault="0042501D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B6B80" w:rsidRDefault="00AB6B80" w:rsidP="00425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320A3C" w:rsidRDefault="00320A3C" w:rsidP="00425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42501D" w:rsidRPr="0042501D" w:rsidRDefault="0042501D" w:rsidP="00425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>Zebranie wiejskie</w:t>
      </w:r>
    </w:p>
    <w:p w:rsidR="0042501D" w:rsidRPr="0042501D" w:rsidRDefault="0042501D" w:rsidP="00127B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§.8.</w:t>
      </w:r>
    </w:p>
    <w:p w:rsidR="0042501D" w:rsidRPr="0042501D" w:rsidRDefault="0042501D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 Zebranie Wiejskie jest organem uchwałodawczym w sołectwie.</w:t>
      </w:r>
    </w:p>
    <w:p w:rsidR="0042501D" w:rsidRPr="0042501D" w:rsidRDefault="0042501D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 2. Prawo do udziału w zebraniu wiejskim mają mieszkańcy zamieszkali na terenie sołectwa, zaproszeni goście.</w:t>
      </w:r>
    </w:p>
    <w:p w:rsidR="0042501D" w:rsidRPr="0042501D" w:rsidRDefault="0042501D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3. Do głosowania są uprawnieni stali mieszkańcy sołectwa, którzy w dniu Zebrania Wiejskiego ukończyli 18 lat.</w:t>
      </w:r>
    </w:p>
    <w:p w:rsidR="0042501D" w:rsidRPr="0042501D" w:rsidRDefault="0042501D" w:rsidP="00425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§.9.</w:t>
      </w:r>
    </w:p>
    <w:p w:rsidR="0042501D" w:rsidRPr="0042501D" w:rsidRDefault="0042501D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1. Zebranie wiejskie zwołuje sołtys:</w:t>
      </w:r>
    </w:p>
    <w:p w:rsidR="0042501D" w:rsidRPr="0042501D" w:rsidRDefault="0042501D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1) z własnej inicjatywy,</w:t>
      </w:r>
    </w:p>
    <w:p w:rsidR="00127B4C" w:rsidRDefault="0042501D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2) na wniosek Rady Gminy lub Wójta,</w:t>
      </w:r>
    </w:p>
    <w:p w:rsidR="00127B4C" w:rsidRDefault="0042501D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3) na wniosek Rady Sołeckiej </w:t>
      </w:r>
    </w:p>
    <w:p w:rsidR="0042501D" w:rsidRPr="0042501D" w:rsidRDefault="00127B4C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42501D"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4) na żądanie co najmniej l/5 mieszkańców uprawnionych do udziału w zebraniu,</w:t>
      </w:r>
    </w:p>
    <w:p w:rsidR="0042501D" w:rsidRPr="0042501D" w:rsidRDefault="0042501D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2501D" w:rsidRPr="0042501D" w:rsidRDefault="0042501D" w:rsidP="00425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§.10.</w:t>
      </w:r>
    </w:p>
    <w:p w:rsidR="0042501D" w:rsidRPr="0042501D" w:rsidRDefault="0042501D" w:rsidP="004250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Wiejskie odbywa się w miarę potrzeb, jednak nie rzadziej niż dwa razy w roku.</w:t>
      </w:r>
    </w:p>
    <w:p w:rsidR="0042501D" w:rsidRPr="0042501D" w:rsidRDefault="0042501D" w:rsidP="004250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i miejsce Zebrania Wiejskiego sołtys podaje do publicznej wiadomości w sposób zwyczajowo przyjęty w sołectwie na 7 dni przed terminem zebrania.</w:t>
      </w:r>
    </w:p>
    <w:p w:rsidR="0042501D" w:rsidRPr="0042501D" w:rsidRDefault="0042501D" w:rsidP="00425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§.11.</w:t>
      </w:r>
    </w:p>
    <w:p w:rsidR="0042501D" w:rsidRPr="0042501D" w:rsidRDefault="0042501D" w:rsidP="004250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Wiejskie jest ważne, gdy mieszkańcy sołectwa zostali o nim prawidłowo zawiadomieni. Dla prawomocności uchwał zebrania wiejskiego niezbędna jest obecność co najmniej 1/10 uprawnionych mieszkańców sołectwa.</w:t>
      </w:r>
    </w:p>
    <w:p w:rsidR="0042501D" w:rsidRPr="0042501D" w:rsidRDefault="0042501D" w:rsidP="004250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0 ile w wyznaczonym terminie nie ma w/w liczby mieszkańców, to zebranie odbywa się w tym samym dniu po upływie 30 minut. </w:t>
      </w:r>
    </w:p>
    <w:p w:rsidR="0042501D" w:rsidRPr="0042501D" w:rsidRDefault="0042501D" w:rsidP="00425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§.l2.</w:t>
      </w:r>
    </w:p>
    <w:p w:rsidR="0042501D" w:rsidRPr="0042501D" w:rsidRDefault="0042501D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1. Zebranie Wiejskie otwiera sołtys i przewodniczy jego obradom. W uzasadnionych wypadkach Sołtysa zastępuje członek Rady Sołeckiej wskazany przez Sołtysa lub wybrany przez uczestników zebrania.</w:t>
      </w:r>
    </w:p>
    <w:p w:rsidR="0042501D" w:rsidRPr="0042501D" w:rsidRDefault="0042501D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2. Projekt porządku obrad winien być skonsultowany z Radą Sołecką, a sprawy proponowane do rozpatrzenia na zebraniu winny być należycie przygotowane.</w:t>
      </w:r>
    </w:p>
    <w:p w:rsidR="0042501D" w:rsidRPr="0042501D" w:rsidRDefault="0042501D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3. Sołtys może zwrócić się do Wójta lub Przewodniczącego Rady Gminy o zapewnienie referentów spraw rozpatrywanych na zebraniu poprzez wyznaczenie w tym celu odpowiednich radnych lub </w:t>
      </w:r>
      <w:r w:rsidR="00127B4C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</w:t>
      </w: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ików Urzędu Gminy. </w:t>
      </w:r>
    </w:p>
    <w:p w:rsidR="00AC37A0" w:rsidRDefault="00AC37A0" w:rsidP="00425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501D" w:rsidRPr="0042501D" w:rsidRDefault="0042501D" w:rsidP="00425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§.13.</w:t>
      </w:r>
    </w:p>
    <w:p w:rsidR="0042501D" w:rsidRPr="0042501D" w:rsidRDefault="0042501D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1. Z każdego Zebrania Wiejskiego sporządza się protokół, który powinien  zawierać:</w:t>
      </w:r>
    </w:p>
    <w:p w:rsidR="0042501D" w:rsidRPr="0042501D" w:rsidRDefault="0042501D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1) datę, miejsce, godzinę zebrania i oznaczenie, w którym terminie zebranie się odbywa,</w:t>
      </w:r>
    </w:p>
    <w:p w:rsidR="0042501D" w:rsidRPr="0042501D" w:rsidRDefault="0042501D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2) liczbę mieszkańców biorących udział w zebraniu, oraz stwierdzenie jego prawomocności,</w:t>
      </w:r>
    </w:p>
    <w:p w:rsidR="0042501D" w:rsidRPr="0042501D" w:rsidRDefault="0042501D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3) nazwiska osób zaproszonych na zebranie,</w:t>
      </w:r>
    </w:p>
    <w:p w:rsidR="0042501D" w:rsidRPr="0042501D" w:rsidRDefault="0042501D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4) przebieg obrad, streszczenie przemówień, dyskusji oraz sformułowanie zgłoszonych i uchwalonych wniosków,</w:t>
      </w:r>
    </w:p>
    <w:p w:rsidR="0042501D" w:rsidRPr="0042501D" w:rsidRDefault="0042501D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5) podjęte na zebraniu uchwały.</w:t>
      </w:r>
    </w:p>
    <w:p w:rsidR="0042501D" w:rsidRPr="0042501D" w:rsidRDefault="0042501D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2. Protokół podpisuje sołtys lub inna osoba prowadząca zebranie oraz protokolant.</w:t>
      </w:r>
    </w:p>
    <w:p w:rsidR="0042501D" w:rsidRPr="0042501D" w:rsidRDefault="0042501D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3. Protokół z zebrania winien być przekazany Sekretarzowi Gminy w terminie 7 dni od jego odbycia.</w:t>
      </w:r>
    </w:p>
    <w:p w:rsidR="0042501D" w:rsidRPr="0042501D" w:rsidRDefault="0042501D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4. Każdy mieszkaniec Gminy ma prawo wglądu do protokołu, robienia notatek oraz kserokopii.</w:t>
      </w:r>
    </w:p>
    <w:p w:rsidR="0042501D" w:rsidRPr="0042501D" w:rsidRDefault="0042501D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2501D" w:rsidRPr="0042501D" w:rsidRDefault="0042501D" w:rsidP="00425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§.14.</w:t>
      </w:r>
    </w:p>
    <w:p w:rsidR="0042501D" w:rsidRPr="0042501D" w:rsidRDefault="0042501D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1. Uchwały Zebrania Wiejskiego zapadają zwykłą większością głosów (tzn. liczba głosów "za" musi być większa od liczby głosów "przeciw") w glosowaniu jawnym z wyjątkiem określonym w §.23.</w:t>
      </w:r>
    </w:p>
    <w:p w:rsidR="0042501D" w:rsidRPr="0042501D" w:rsidRDefault="0042501D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2. Na wniosek co najmniej 1/5 uprawnionych do glosowania obecnych na zebraniu przeprowadza się w konkretnej sprawie głosowanie tajne.</w:t>
      </w:r>
    </w:p>
    <w:p w:rsidR="0042501D" w:rsidRDefault="0042501D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C37A0" w:rsidRDefault="00AC37A0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37A0" w:rsidRPr="0042501D" w:rsidRDefault="00AC37A0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B80" w:rsidRDefault="00AB6B80" w:rsidP="00425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AB6B80" w:rsidRDefault="00AB6B80" w:rsidP="00425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AB6B80" w:rsidRDefault="00AB6B80" w:rsidP="00425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42501D" w:rsidRPr="0042501D" w:rsidRDefault="0042501D" w:rsidP="00425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Sołtys</w:t>
      </w:r>
    </w:p>
    <w:p w:rsidR="0042501D" w:rsidRPr="0042501D" w:rsidRDefault="0042501D" w:rsidP="00425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2501D" w:rsidRPr="0042501D" w:rsidRDefault="0042501D" w:rsidP="00425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§.15.</w:t>
      </w:r>
    </w:p>
    <w:p w:rsidR="0042501D" w:rsidRPr="0042501D" w:rsidRDefault="0042501D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1. Sołtys jest organem wykonawczym sołectwa.</w:t>
      </w:r>
    </w:p>
    <w:p w:rsidR="0042501D" w:rsidRPr="0042501D" w:rsidRDefault="0042501D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Przy wykonywaniu swoich zadań Sołtys współdziała z Radą Sołecka, której jest przewodniczącym. </w:t>
      </w: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</w:p>
    <w:p w:rsidR="0042501D" w:rsidRPr="0042501D" w:rsidRDefault="0042501D" w:rsidP="00425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§.16.</w:t>
      </w:r>
    </w:p>
    <w:p w:rsidR="0042501D" w:rsidRPr="0042501D" w:rsidRDefault="0042501D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1. Sołtys reprezentuje sołectwo wobec władz Gminy, instytucji, organizacji, osób fizycznych i prawnych.</w:t>
      </w:r>
    </w:p>
    <w:p w:rsidR="0042501D" w:rsidRPr="0042501D" w:rsidRDefault="0042501D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2. Podejmuje działania organizatorsko - wykonawcze mające istotne znaczenie dla mieszkańców i gospodarki sołectwa.</w:t>
      </w:r>
    </w:p>
    <w:p w:rsidR="0042501D" w:rsidRPr="0042501D" w:rsidRDefault="0042501D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3. Sołtys nie będący radnym Rady Gminy uczestniczy w pracach rady na zasadach określonych w Statucie Gminy, bez prawa udziału w głosowaniu.</w:t>
      </w:r>
    </w:p>
    <w:p w:rsidR="0042501D" w:rsidRPr="0042501D" w:rsidRDefault="0042501D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4. Na sesjach Rady Gminy Sołtysowi przysługuje prawo wystąpienia z głosem doradczym. Może również zgłaszać wnioski w imieniu mieszkańców i Rady Sołeckiej.</w:t>
      </w:r>
    </w:p>
    <w:p w:rsidR="0042501D" w:rsidRPr="0042501D" w:rsidRDefault="0042501D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5. Przewodniczący Rady Gminy jest zobowiązany do każdorazowego zawiadomienia Sołtysa o terminie sesji.</w:t>
      </w:r>
    </w:p>
    <w:p w:rsidR="0042501D" w:rsidRPr="0042501D" w:rsidRDefault="0042501D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6. Sołtys korzysta z ochrony prawnej przysługującej funkcjonariuszom publicznym.</w:t>
      </w:r>
    </w:p>
    <w:p w:rsidR="0042501D" w:rsidRPr="0042501D" w:rsidRDefault="0042501D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2501D" w:rsidRDefault="0042501D" w:rsidP="00425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501D" w:rsidRPr="0042501D" w:rsidRDefault="0042501D" w:rsidP="00425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§.17.</w:t>
      </w:r>
    </w:p>
    <w:p w:rsidR="0042501D" w:rsidRPr="0042501D" w:rsidRDefault="0042501D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Rada Gminy określi w odrębnej uchwale zasady, na jakich sołtysom będzie przysługiwała dieta oraz zwrot kosztów podróży służbowych.</w:t>
      </w:r>
    </w:p>
    <w:p w:rsidR="0042501D" w:rsidRPr="0042501D" w:rsidRDefault="0042501D" w:rsidP="00425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§.18.</w:t>
      </w:r>
    </w:p>
    <w:p w:rsidR="0042501D" w:rsidRPr="0042501D" w:rsidRDefault="0042501D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wyposaża Sołtysa w niezbędne do sprawowania jego funkcji materiały i sprzęt, za który sołtys ponosi odpowiedzialność materialną.</w:t>
      </w:r>
    </w:p>
    <w:p w:rsidR="0042501D" w:rsidRPr="0042501D" w:rsidRDefault="0042501D" w:rsidP="00425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§.19.</w:t>
      </w:r>
    </w:p>
    <w:p w:rsidR="0042501D" w:rsidRPr="0042501D" w:rsidRDefault="0042501D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Na koniec kadencji Sołtys protokolarnie przekazuje swemu następcy posiadaną dokumentację, sprzęt oraz pieczątkę.</w:t>
      </w:r>
    </w:p>
    <w:p w:rsidR="0042501D" w:rsidRPr="0042501D" w:rsidRDefault="0042501D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42501D" w:rsidRPr="0042501D" w:rsidRDefault="0042501D" w:rsidP="00425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Rada Sołecka</w:t>
      </w:r>
    </w:p>
    <w:p w:rsidR="0042501D" w:rsidRPr="0042501D" w:rsidRDefault="0042501D" w:rsidP="00425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2501D" w:rsidRPr="0042501D" w:rsidRDefault="0042501D" w:rsidP="00425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§.20.</w:t>
      </w:r>
    </w:p>
    <w:p w:rsidR="0042501D" w:rsidRPr="0042501D" w:rsidRDefault="0042501D" w:rsidP="004250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Rada Sołecka składa się z 3 do 10 członków.</w:t>
      </w:r>
    </w:p>
    <w:p w:rsidR="0042501D" w:rsidRPr="0042501D" w:rsidRDefault="0042501D" w:rsidP="004250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Rady Sołeckiej należy:</w:t>
      </w:r>
    </w:p>
    <w:p w:rsidR="0042501D" w:rsidRPr="0042501D" w:rsidRDefault="0042501D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2501D" w:rsidRPr="0042501D" w:rsidRDefault="0042501D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1)  współdziałanie z sołtysem w prowadzeniu i załatwianiu spraw sołectwa,</w:t>
      </w:r>
    </w:p>
    <w:p w:rsidR="0042501D" w:rsidRPr="0042501D" w:rsidRDefault="0042501D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2)  inicjowanie działań społecznie użytecznych dla sołectwa i jego mieszkańców,</w:t>
      </w:r>
    </w:p>
    <w:p w:rsidR="0042501D" w:rsidRPr="0042501D" w:rsidRDefault="0042501D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3) podejmowanie inicjatywy dotyczącej przeznaczenia środków finansowy na cele rozwoju gospodarczego sołectwa.</w:t>
      </w:r>
    </w:p>
    <w:p w:rsidR="0042501D" w:rsidRDefault="0042501D" w:rsidP="00425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37A0" w:rsidRPr="0042501D" w:rsidRDefault="00AC37A0" w:rsidP="00425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501D" w:rsidRPr="0042501D" w:rsidRDefault="0042501D" w:rsidP="00425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ROZDZIAL IV</w:t>
      </w:r>
    </w:p>
    <w:p w:rsidR="0042501D" w:rsidRPr="0042501D" w:rsidRDefault="0042501D" w:rsidP="00425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250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Zasady i tryb wyboru sołtysa i rady sołeckiej</w:t>
      </w:r>
    </w:p>
    <w:p w:rsidR="00AC37A0" w:rsidRDefault="00AC37A0" w:rsidP="00425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501D" w:rsidRPr="0042501D" w:rsidRDefault="0042501D" w:rsidP="00425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§.21.</w:t>
      </w:r>
    </w:p>
    <w:p w:rsidR="0042501D" w:rsidRPr="0042501D" w:rsidRDefault="0042501D" w:rsidP="004250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Wybory Sołtysa i Rady Sołeckiej zarządza Wójt w terminie do 6 miesięcy po wyborach do Rady Gminy, określając miejsce, dzień i godzinę zebrania wiejskiego.</w:t>
      </w:r>
    </w:p>
    <w:p w:rsidR="0042501D" w:rsidRDefault="0042501D" w:rsidP="004250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Wójta w sprawie, o której mowa w ust. 1 winno być podane do   publicznej wiadomości mieszkańców sołectwa co najmniej na 7 dni przed    wyznaczonym terminem wyborów.</w:t>
      </w:r>
    </w:p>
    <w:p w:rsidR="00AB6B80" w:rsidRDefault="00AB6B80" w:rsidP="004250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Kadencja Sołtysa i członków Rady Sołeckiej rozpoczyna się w dniu następującym po dniu wyborów do tych organów i trwa do dnia kolejnych wyborów do tych organów.</w:t>
      </w:r>
    </w:p>
    <w:p w:rsidR="00AB6B80" w:rsidRPr="0042501D" w:rsidRDefault="00AB6B80" w:rsidP="004250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Kadencja Sołtysa wybranego w wyborach uzupełniających upływa z dniem, w którym upłynęła kadencja osoby, w miejsce której został wybrany. Identyczne zasady odnoszą się do członka Rady Sołeckiej wybranego w wyborach przedterminowych.</w:t>
      </w:r>
    </w:p>
    <w:p w:rsidR="0042501D" w:rsidRPr="0042501D" w:rsidRDefault="0042501D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2501D" w:rsidRPr="0042501D" w:rsidRDefault="0042501D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 </w:t>
      </w:r>
    </w:p>
    <w:p w:rsidR="00320A3C" w:rsidRDefault="00320A3C" w:rsidP="00425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0A3C" w:rsidRDefault="00320A3C" w:rsidP="00425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501D" w:rsidRPr="0042501D" w:rsidRDefault="0042501D" w:rsidP="00425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§.22.</w:t>
      </w:r>
    </w:p>
    <w:p w:rsidR="0042501D" w:rsidRPr="0042501D" w:rsidRDefault="0042501D" w:rsidP="004250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Dla dokonania ważnego wyboru Sołtysa i Rady Sołeckiej na zebraniu wiejskim wymagana jest obecność co najmniej 1/5 uprawnionych mieszkańców sołectwa.</w:t>
      </w:r>
    </w:p>
    <w:p w:rsidR="0042501D" w:rsidRPr="0042501D" w:rsidRDefault="0042501D" w:rsidP="004250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0 ile w wyznaczonym terminie wybory nie odbyły się z powodu niedopełnienia warunku określonego w ust. l wybory odbywają się w tym samym dniu po upływie 30 minut, w obecności takiej liczby wyborców, który umożliwi powołanie komisji skrutacyjnej, wybór Sołtysa i Rady Sołeckiej.</w:t>
      </w:r>
    </w:p>
    <w:p w:rsidR="0042501D" w:rsidRPr="0042501D" w:rsidRDefault="0042501D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2501D" w:rsidRPr="0042501D" w:rsidRDefault="0042501D" w:rsidP="00425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§.23.</w:t>
      </w:r>
    </w:p>
    <w:p w:rsidR="0042501D" w:rsidRPr="0042501D" w:rsidRDefault="0042501D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Sołtys oraz członkowie Rady Sołeckiej wybierani są w głosowaniu tajnym, bezpośrednim, spośród nieograniczonej liczby kandydatów przez stałych mieszkańców sołectwa uprawnionych do głosowania. Kandydaci na sołtysa i członków rady sołeckiej muszą wyrazić zgodę na kandydowanie.</w:t>
      </w:r>
    </w:p>
    <w:p w:rsidR="0042501D" w:rsidRPr="0042501D" w:rsidRDefault="0042501D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2501D" w:rsidRPr="0042501D" w:rsidRDefault="0042501D" w:rsidP="00425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§.24.</w:t>
      </w:r>
    </w:p>
    <w:p w:rsidR="0042501D" w:rsidRPr="0042501D" w:rsidRDefault="0042501D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Wybory przeprowadza komisja skrutacyjna w składzie co najmniej 3 osób, powołana spośród uprawnionych uczestników zebrania. Członkiem komisji nie może być osoba kandydująca na Sołtysa lub członka Rady Sołeckiej.</w:t>
      </w:r>
    </w:p>
    <w:p w:rsidR="0042501D" w:rsidRPr="0042501D" w:rsidRDefault="0042501D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2501D" w:rsidRPr="0042501D" w:rsidRDefault="0042501D" w:rsidP="00425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§.25.</w:t>
      </w:r>
    </w:p>
    <w:p w:rsidR="0042501D" w:rsidRPr="0042501D" w:rsidRDefault="0042501D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 Do zadań komisji skrutacyjnej należy:</w:t>
      </w:r>
    </w:p>
    <w:p w:rsidR="0042501D" w:rsidRPr="0042501D" w:rsidRDefault="0042501D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   przyjęcie zgłoszeń kandydatów i sporządzenie kart do głosowania z wpisaniem kandydatów.</w:t>
      </w:r>
    </w:p>
    <w:p w:rsidR="0042501D" w:rsidRPr="0042501D" w:rsidRDefault="0042501D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   przeprowadzenie głosowania tajnego,</w:t>
      </w:r>
    </w:p>
    <w:p w:rsidR="0042501D" w:rsidRPr="0042501D" w:rsidRDefault="0042501D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   ustalenie wyników glosowania,</w:t>
      </w:r>
    </w:p>
    <w:p w:rsidR="0042501D" w:rsidRPr="0042501D" w:rsidRDefault="0042501D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   ogłoszenie wyników wyborów i sporządzenie protokołu 0 wynikach wyborów.</w:t>
      </w:r>
    </w:p>
    <w:p w:rsidR="0042501D" w:rsidRPr="0042501D" w:rsidRDefault="0042501D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2501D" w:rsidRPr="0042501D" w:rsidRDefault="0042501D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2. Za wybranych uważa się tych kandydatów, którzy uzyskali największą liczbę głosów.</w:t>
      </w:r>
    </w:p>
    <w:p w:rsidR="0042501D" w:rsidRPr="0042501D" w:rsidRDefault="0042501D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3. Protokół podpisują wszyscy członkowie komisji.</w:t>
      </w:r>
    </w:p>
    <w:p w:rsidR="0042501D" w:rsidRPr="0042501D" w:rsidRDefault="0042501D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2501D" w:rsidRPr="0042501D" w:rsidRDefault="0042501D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2501D" w:rsidRPr="0042501D" w:rsidRDefault="0042501D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42501D" w:rsidRPr="0042501D" w:rsidRDefault="0042501D" w:rsidP="00425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§.26.</w:t>
      </w:r>
    </w:p>
    <w:p w:rsidR="0042501D" w:rsidRPr="0042501D" w:rsidRDefault="0042501D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1. Po otrzymaniu kart do glosowania na Sołtysa wyborca stawia znak "x" obok nazwiska kandydata, na którego oddaje głos.</w:t>
      </w:r>
    </w:p>
    <w:p w:rsidR="0042501D" w:rsidRPr="0042501D" w:rsidRDefault="0042501D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2. Po otrzymaniu karty do glosowania na członków Rady Sołeckiej wyborca stawia znak "x" obok nazwisk kandydatów, na których oddaje głos, w ilości równej lub mniejszej liczby członków Rady Sołeckiej.</w:t>
      </w:r>
    </w:p>
    <w:p w:rsidR="0042501D" w:rsidRPr="0042501D" w:rsidRDefault="0042501D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2501D" w:rsidRPr="0042501D" w:rsidRDefault="0042501D" w:rsidP="00425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§.27.</w:t>
      </w:r>
    </w:p>
    <w:p w:rsidR="0042501D" w:rsidRPr="0042501D" w:rsidRDefault="0042501D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1. Za nieważne uważa się glosy:</w:t>
      </w:r>
    </w:p>
    <w:p w:rsidR="0042501D" w:rsidRPr="0042501D" w:rsidRDefault="0042501D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1) jeżeli na karcie do głosowania na Sołtysa umieszczono znak "x' przy więcej niż jednym nazwisku kandydata,</w:t>
      </w:r>
    </w:p>
    <w:p w:rsidR="0042501D" w:rsidRPr="0042501D" w:rsidRDefault="0042501D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2) jeżeli na karcie do głosowania na członków Rady Sołeckiej umieszczono znak "x" przy większej liczbie kandydatów niż liczba członków Rady</w:t>
      </w:r>
    </w:p>
    <w:p w:rsidR="0042501D" w:rsidRPr="0042501D" w:rsidRDefault="0042501D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 Sołeckiej określona w Statucie Sołectwa.</w:t>
      </w:r>
    </w:p>
    <w:p w:rsidR="0042501D" w:rsidRPr="0042501D" w:rsidRDefault="0042501D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2. Jeżeli na karcie do głosowania na Sołtysa wyborca nie umieści znaku "x" przy nazwisku żądnego kandydata, jego głos uznaje się za ważny, bez dokonania wyboru.</w:t>
      </w:r>
    </w:p>
    <w:p w:rsidR="0042501D" w:rsidRPr="0042501D" w:rsidRDefault="0042501D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3. Jeżeli na karcie do głosowania na członków Rady Sołeckiej wyborca nie umieści znaku "x" przy żądnych nazwiskach kandydatów, jego glos uznaje się za ważny, bez dokonania wyboru.</w:t>
      </w:r>
    </w:p>
    <w:p w:rsidR="00AC37A0" w:rsidRDefault="00AC37A0" w:rsidP="00425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501D" w:rsidRPr="0042501D" w:rsidRDefault="0042501D" w:rsidP="00425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§.28.</w:t>
      </w:r>
    </w:p>
    <w:p w:rsidR="0042501D" w:rsidRPr="0042501D" w:rsidRDefault="0042501D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Sołtys i członkowie Rady Sołeckiej są bezpośrednio odpowiedzialni przed Zebraniem Wiejskim. Sołtys i członkowie Rady Sołeckiej mogą być odwołani przez zebranie wiejskie przed upływem kadencji, jeżeli nie wykonują swoich obowiązków, naruszają postanowienia statutu lub dopuszczają się czynu dyskwalifikującego ich w opinii środowiska.</w:t>
      </w:r>
    </w:p>
    <w:p w:rsidR="0042501D" w:rsidRPr="0042501D" w:rsidRDefault="0042501D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2501D" w:rsidRPr="0042501D" w:rsidRDefault="0042501D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2501D" w:rsidRPr="0042501D" w:rsidRDefault="0042501D" w:rsidP="00425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§.29.</w:t>
      </w:r>
    </w:p>
    <w:p w:rsidR="0042501D" w:rsidRPr="0042501D" w:rsidRDefault="0042501D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1. Odwołanie następuje w głosowaniu tajnym w obecności co najmniej 1/5 uprawnionych mieszkańców zwykłą większością głosów.</w:t>
      </w:r>
    </w:p>
    <w:p w:rsidR="0042501D" w:rsidRPr="0042501D" w:rsidRDefault="0042501D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2. Odwołanie może nastąpić po wysłuchaniu zainteresowanego.</w:t>
      </w:r>
    </w:p>
    <w:p w:rsidR="0042501D" w:rsidRPr="0042501D" w:rsidRDefault="0042501D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42501D" w:rsidRPr="0042501D" w:rsidRDefault="0042501D" w:rsidP="00425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§.30.</w:t>
      </w:r>
    </w:p>
    <w:p w:rsidR="0042501D" w:rsidRPr="0042501D" w:rsidRDefault="0042501D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1. Mandat Sołtysa i członka Rady Sołeckiej wygasa w przypadku:</w:t>
      </w:r>
    </w:p>
    <w:p w:rsidR="0042501D" w:rsidRPr="0042501D" w:rsidRDefault="0042501D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1) złożenia pisemnej rezygnacji z pełnionej funkcji,</w:t>
      </w:r>
    </w:p>
    <w:p w:rsidR="0042501D" w:rsidRPr="0042501D" w:rsidRDefault="0042501D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2) odwołania przed upływem kadencji,</w:t>
      </w:r>
    </w:p>
    <w:p w:rsidR="0042501D" w:rsidRPr="0042501D" w:rsidRDefault="0042501D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3) pozbawienia praw publicznych i wyborczych oraz ubezwłasnowolnienia na</w:t>
      </w:r>
    </w:p>
    <w:p w:rsidR="0042501D" w:rsidRPr="0042501D" w:rsidRDefault="0042501D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 podstawie prawomocnego wyroku sądu,</w:t>
      </w:r>
    </w:p>
    <w:p w:rsidR="0042501D" w:rsidRPr="0042501D" w:rsidRDefault="0042501D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4) śmierci.</w:t>
      </w:r>
    </w:p>
    <w:p w:rsidR="0042501D" w:rsidRPr="0042501D" w:rsidRDefault="0042501D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2. Wygaśnięcie mandatu wskutek śmierci następuje z mocy prawa.</w:t>
      </w:r>
    </w:p>
    <w:p w:rsidR="0042501D" w:rsidRPr="0042501D" w:rsidRDefault="0042501D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 przypadku określonym w ust. 1 </w:t>
      </w:r>
      <w:proofErr w:type="spellStart"/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1 - 3 wygaśnięcie mandatu stwierdza Zebranie Wiejskie</w:t>
      </w:r>
    </w:p>
    <w:p w:rsidR="0042501D" w:rsidRDefault="0042501D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4. W przypadku wygaśnięcia mandatu Sołtysa i członka Rady Sołeckiej Wójt Gminy zarządza wy</w:t>
      </w:r>
      <w:r w:rsidR="00AB6B80">
        <w:rPr>
          <w:rFonts w:ascii="Times New Roman" w:eastAsia="Times New Roman" w:hAnsi="Times New Roman" w:cs="Times New Roman"/>
          <w:sz w:val="24"/>
          <w:szCs w:val="24"/>
          <w:lang w:eastAsia="pl-PL"/>
        </w:rPr>
        <w:t>bory  uzupełniające w ciągu 30 dni od wystąpienia ich przyczyny.</w:t>
      </w:r>
    </w:p>
    <w:p w:rsidR="00AB6B80" w:rsidRPr="0042501D" w:rsidRDefault="00AB6B80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Wyborów przedterminowych nie przeprowadza się, jeżeli do końca kadencji pozostało mniej niż 3 miesiące.</w:t>
      </w:r>
    </w:p>
    <w:p w:rsidR="0042501D" w:rsidRPr="0042501D" w:rsidRDefault="0042501D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2501D" w:rsidRPr="0042501D" w:rsidRDefault="0042501D" w:rsidP="00425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ROZDZIAL VI</w:t>
      </w:r>
    </w:p>
    <w:p w:rsidR="0042501D" w:rsidRPr="0042501D" w:rsidRDefault="0042501D" w:rsidP="00320A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250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Postanowienia końcowe</w:t>
      </w:r>
    </w:p>
    <w:p w:rsidR="0042501D" w:rsidRPr="0042501D" w:rsidRDefault="0042501D" w:rsidP="00425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§.31.</w:t>
      </w:r>
    </w:p>
    <w:p w:rsidR="0042501D" w:rsidRPr="0042501D" w:rsidRDefault="0042501D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 uregulowanych w statucie mają zastosowanie przepisy Statutu Gminy.</w:t>
      </w:r>
    </w:p>
    <w:p w:rsidR="0042501D" w:rsidRPr="0042501D" w:rsidRDefault="0042501D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</w:t>
      </w:r>
    </w:p>
    <w:p w:rsidR="0042501D" w:rsidRPr="0042501D" w:rsidRDefault="0042501D" w:rsidP="00425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§.32.</w:t>
      </w:r>
    </w:p>
    <w:p w:rsidR="0042501D" w:rsidRPr="0042501D" w:rsidRDefault="0042501D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 Zmiana Statutu wymaga podjęcia uchwały przez Radę Gminy.</w:t>
      </w:r>
    </w:p>
    <w:p w:rsidR="0042501D" w:rsidRPr="0042501D" w:rsidRDefault="0042501D" w:rsidP="0042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</w:t>
      </w:r>
    </w:p>
    <w:p w:rsidR="0042501D" w:rsidRPr="0042501D" w:rsidRDefault="0042501D" w:rsidP="00425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§.33.</w:t>
      </w:r>
    </w:p>
    <w:p w:rsidR="0042501D" w:rsidRPr="0042501D" w:rsidRDefault="0042501D" w:rsidP="004250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 podlega ogłoszeniu w trybie przewidzianym dla przepisów gminnych.</w:t>
      </w:r>
    </w:p>
    <w:p w:rsidR="00C65259" w:rsidRPr="00BE5F77" w:rsidRDefault="0042501D" w:rsidP="00BE5F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1D">
        <w:rPr>
          <w:rFonts w:ascii="Times New Roman" w:eastAsia="Times New Roman" w:hAnsi="Times New Roman" w:cs="Times New Roman"/>
          <w:sz w:val="24"/>
          <w:szCs w:val="24"/>
          <w:lang w:eastAsia="pl-PL"/>
        </w:rPr>
        <w:t> Statut udostępnia się mieszkańcom do wglądu u sołtysa i w Urzędzie Gminy Trzyciąż</w:t>
      </w:r>
      <w:r w:rsidR="00BE5F7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C65259" w:rsidRPr="00BE5F77" w:rsidSect="00C65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5D1F"/>
    <w:multiLevelType w:val="hybridMultilevel"/>
    <w:tmpl w:val="65B0A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45FA8"/>
    <w:multiLevelType w:val="hybridMultilevel"/>
    <w:tmpl w:val="E9FC1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757DA"/>
    <w:multiLevelType w:val="hybridMultilevel"/>
    <w:tmpl w:val="30E88F4C"/>
    <w:lvl w:ilvl="0" w:tplc="2694861A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3FE20EEF"/>
    <w:multiLevelType w:val="multilevel"/>
    <w:tmpl w:val="B464C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CD2788"/>
    <w:multiLevelType w:val="hybridMultilevel"/>
    <w:tmpl w:val="ADF89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87E06"/>
    <w:multiLevelType w:val="hybridMultilevel"/>
    <w:tmpl w:val="7EAC1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86EFA"/>
    <w:multiLevelType w:val="multilevel"/>
    <w:tmpl w:val="5BB8F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5F34E4"/>
    <w:multiLevelType w:val="multilevel"/>
    <w:tmpl w:val="781E7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76733F"/>
    <w:multiLevelType w:val="multilevel"/>
    <w:tmpl w:val="1F462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FC7625"/>
    <w:multiLevelType w:val="multilevel"/>
    <w:tmpl w:val="63AAF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BB24AA"/>
    <w:multiLevelType w:val="multilevel"/>
    <w:tmpl w:val="6FC8B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9"/>
  </w:num>
  <w:num w:numId="5">
    <w:abstractNumId w:val="6"/>
  </w:num>
  <w:num w:numId="6">
    <w:abstractNumId w:val="10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2501D"/>
    <w:rsid w:val="000D56C9"/>
    <w:rsid w:val="00127B4C"/>
    <w:rsid w:val="00320A3C"/>
    <w:rsid w:val="00374747"/>
    <w:rsid w:val="003F7012"/>
    <w:rsid w:val="0042501D"/>
    <w:rsid w:val="005C7779"/>
    <w:rsid w:val="006418CE"/>
    <w:rsid w:val="00791857"/>
    <w:rsid w:val="00886A15"/>
    <w:rsid w:val="00AB6B80"/>
    <w:rsid w:val="00AC37A0"/>
    <w:rsid w:val="00B3138D"/>
    <w:rsid w:val="00BE5F77"/>
    <w:rsid w:val="00C65259"/>
    <w:rsid w:val="00C75511"/>
    <w:rsid w:val="00CC4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2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5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501D"/>
    <w:rPr>
      <w:b/>
      <w:bCs/>
    </w:rPr>
  </w:style>
  <w:style w:type="character" w:styleId="Uwydatnienie">
    <w:name w:val="Emphasis"/>
    <w:basedOn w:val="Domylnaczcionkaakapitu"/>
    <w:uiPriority w:val="20"/>
    <w:qFormat/>
    <w:rsid w:val="0042501D"/>
    <w:rPr>
      <w:i/>
      <w:iCs/>
    </w:rPr>
  </w:style>
  <w:style w:type="paragraph" w:customStyle="1" w:styleId="ng-scope">
    <w:name w:val="ng-scope"/>
    <w:basedOn w:val="Normalny"/>
    <w:rsid w:val="00425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50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9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6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9</Pages>
  <Words>1707</Words>
  <Characters>10243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TRZYCIAŻ</Company>
  <LinksUpToDate>false</LinksUpToDate>
  <CharactersWithSpaces>11927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</dc:creator>
  <cp:keywords/>
  <dc:description/>
  <cp:lastModifiedBy>GMINA </cp:lastModifiedBy>
  <cp:revision>12</cp:revision>
  <cp:lastPrinted>2019-02-12T11:15:00Z</cp:lastPrinted>
  <dcterms:created xsi:type="dcterms:W3CDTF">2019-02-04T07:18:00Z</dcterms:created>
  <dcterms:modified xsi:type="dcterms:W3CDTF">2019-02-13T06:35:00Z</dcterms:modified>
</cp:coreProperties>
</file>